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1C" w:rsidRPr="00EB1528" w:rsidRDefault="008F1C1C" w:rsidP="008F1C1C">
      <w:pPr>
        <w:rPr>
          <w:b/>
          <w:color w:val="1F497D" w:themeColor="text2"/>
          <w:sz w:val="36"/>
          <w:szCs w:val="36"/>
        </w:rPr>
      </w:pPr>
      <w:r>
        <w:rPr>
          <w:noProof/>
          <w:color w:val="1F497D" w:themeColor="text2"/>
          <w:sz w:val="24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-200025</wp:posOffset>
            </wp:positionH>
            <wp:positionV relativeFrom="margin">
              <wp:posOffset>104775</wp:posOffset>
            </wp:positionV>
            <wp:extent cx="619125" cy="71437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1F497D" w:themeColor="text2"/>
          <w:sz w:val="36"/>
          <w:szCs w:val="36"/>
        </w:rPr>
        <w:t xml:space="preserve">     </w:t>
      </w:r>
      <w:r>
        <w:rPr>
          <w:b/>
          <w:color w:val="1F497D" w:themeColor="text2"/>
          <w:szCs w:val="36"/>
        </w:rPr>
        <w:tab/>
      </w:r>
      <w:r>
        <w:rPr>
          <w:b/>
          <w:color w:val="1F497D" w:themeColor="text2"/>
          <w:szCs w:val="36"/>
        </w:rPr>
        <w:tab/>
      </w:r>
      <w:r>
        <w:rPr>
          <w:b/>
          <w:color w:val="1F497D" w:themeColor="text2"/>
          <w:szCs w:val="36"/>
        </w:rPr>
        <w:tab/>
        <w:t xml:space="preserve">  </w:t>
      </w:r>
      <w:r w:rsidR="00080419" w:rsidRPr="00080419">
        <w:rPr>
          <w:b/>
          <w:color w:val="1F497D" w:themeColor="text2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5pt;height:23.25pt" fillcolor="#1f497d [3215]">
            <v:shadow on="t" opacity="52429f"/>
            <v:textpath style="font-family:&quot;Arial Black&quot;;font-size:18pt;v-text-kern:t" trim="t" fitpath="t" string="INDIRA GANDHI INSTITUTE OF MEDICAL SCIENCES"/>
          </v:shape>
        </w:pict>
      </w:r>
    </w:p>
    <w:p w:rsidR="008F1C1C" w:rsidRPr="00EB1528" w:rsidRDefault="008F1C1C" w:rsidP="008F1C1C">
      <w:pPr>
        <w:spacing w:after="0" w:line="240" w:lineRule="auto"/>
        <w:jc w:val="center"/>
        <w:rPr>
          <w:b/>
          <w:sz w:val="28"/>
        </w:rPr>
      </w:pPr>
      <w:r w:rsidRPr="00EB1528">
        <w:rPr>
          <w:b/>
          <w:sz w:val="28"/>
        </w:rPr>
        <w:t>(An Autonomous Institute of Government of Bihar)</w:t>
      </w:r>
    </w:p>
    <w:p w:rsidR="008F1C1C" w:rsidRPr="00EB1528" w:rsidRDefault="008F1C1C" w:rsidP="008F1C1C">
      <w:pPr>
        <w:spacing w:after="0" w:line="240" w:lineRule="auto"/>
        <w:jc w:val="center"/>
        <w:rPr>
          <w:b/>
          <w:szCs w:val="24"/>
        </w:rPr>
      </w:pPr>
      <w:r w:rsidRPr="00EB1528">
        <w:rPr>
          <w:b/>
          <w:szCs w:val="24"/>
        </w:rPr>
        <w:t>Sheikhpura, Patna-14 (Bihar),Ph. NO.:-  Ph. No.:-0612-2297631, 2297099</w:t>
      </w:r>
    </w:p>
    <w:p w:rsidR="008F1C1C" w:rsidRDefault="008F1C1C" w:rsidP="008F1C1C">
      <w:pPr>
        <w:pBdr>
          <w:bottom w:val="single" w:sz="6" w:space="1" w:color="auto"/>
        </w:pBdr>
        <w:spacing w:after="0" w:line="240" w:lineRule="auto"/>
        <w:jc w:val="center"/>
      </w:pPr>
      <w:r w:rsidRPr="00EB1528">
        <w:rPr>
          <w:b/>
          <w:szCs w:val="24"/>
        </w:rPr>
        <w:t>Fax 0612-2297225,</w:t>
      </w:r>
      <w:r>
        <w:rPr>
          <w:b/>
          <w:szCs w:val="24"/>
        </w:rPr>
        <w:t xml:space="preserve"> </w:t>
      </w:r>
      <w:r w:rsidRPr="00EB1528">
        <w:rPr>
          <w:b/>
          <w:szCs w:val="24"/>
        </w:rPr>
        <w:t xml:space="preserve">Website: </w:t>
      </w:r>
      <w:hyperlink r:id="rId5" w:history="1">
        <w:r w:rsidRPr="00076C01">
          <w:rPr>
            <w:rStyle w:val="Hyperlink"/>
            <w:b/>
            <w:szCs w:val="24"/>
          </w:rPr>
          <w:t>www.igims.org</w:t>
        </w:r>
      </w:hyperlink>
    </w:p>
    <w:p w:rsidR="001073FC" w:rsidRPr="00BB236F" w:rsidRDefault="001073FC" w:rsidP="00BB236F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1073FC" w:rsidRPr="001073FC" w:rsidRDefault="001073FC" w:rsidP="001073F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073FC">
        <w:rPr>
          <w:rFonts w:ascii="Arial" w:hAnsi="Arial" w:cs="Arial"/>
          <w:b/>
          <w:color w:val="000000" w:themeColor="text1"/>
          <w:sz w:val="20"/>
          <w:szCs w:val="20"/>
        </w:rPr>
        <w:t xml:space="preserve">Memo No.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11</w:t>
      </w:r>
      <w:r w:rsidR="008C582D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1073FC">
        <w:rPr>
          <w:rFonts w:ascii="Arial" w:hAnsi="Arial" w:cs="Arial"/>
          <w:b/>
          <w:color w:val="000000" w:themeColor="text1"/>
          <w:sz w:val="20"/>
          <w:szCs w:val="20"/>
        </w:rPr>
        <w:t>/DC</w:t>
      </w:r>
      <w:r w:rsidRPr="001073FC"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Date:</w:t>
      </w:r>
      <w:r w:rsidR="008C58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02/03/2015</w:t>
      </w:r>
    </w:p>
    <w:p w:rsidR="000E7FD2" w:rsidRPr="00BB236F" w:rsidRDefault="00630299" w:rsidP="0063029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B236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Notice</w:t>
      </w:r>
    </w:p>
    <w:p w:rsidR="00630299" w:rsidRPr="00BB236F" w:rsidRDefault="001073FC" w:rsidP="00630299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After approval of the competent authority</w:t>
      </w:r>
      <w:r w:rsidR="00E87AB3">
        <w:rPr>
          <w:rFonts w:ascii="Arial" w:hAnsi="Arial" w:cs="Arial"/>
          <w:color w:val="000000" w:themeColor="text1"/>
          <w:sz w:val="20"/>
          <w:szCs w:val="20"/>
        </w:rPr>
        <w:t xml:space="preserve">, based upon the </w:t>
      </w:r>
      <w:r w:rsidR="00630299" w:rsidRPr="00BB236F">
        <w:rPr>
          <w:rFonts w:ascii="Arial" w:hAnsi="Arial" w:cs="Arial"/>
          <w:color w:val="000000" w:themeColor="text1"/>
          <w:sz w:val="20"/>
          <w:szCs w:val="20"/>
        </w:rPr>
        <w:t>result of written test</w:t>
      </w:r>
      <w:r w:rsidR="00BD19EA">
        <w:rPr>
          <w:rFonts w:ascii="Arial" w:hAnsi="Arial" w:cs="Arial"/>
          <w:color w:val="000000" w:themeColor="text1"/>
          <w:sz w:val="20"/>
          <w:szCs w:val="20"/>
        </w:rPr>
        <w:t>,</w:t>
      </w:r>
      <w:r w:rsidR="00630299" w:rsidRPr="00BB236F">
        <w:rPr>
          <w:rFonts w:ascii="Arial" w:hAnsi="Arial" w:cs="Arial"/>
          <w:color w:val="000000" w:themeColor="text1"/>
          <w:sz w:val="20"/>
          <w:szCs w:val="20"/>
        </w:rPr>
        <w:t xml:space="preserve"> the following candidates</w:t>
      </w:r>
      <w:r w:rsidR="00BB236F">
        <w:rPr>
          <w:rFonts w:ascii="Arial" w:hAnsi="Arial" w:cs="Arial"/>
          <w:color w:val="000000" w:themeColor="text1"/>
          <w:sz w:val="20"/>
          <w:szCs w:val="20"/>
        </w:rPr>
        <w:t xml:space="preserve"> of different category</w:t>
      </w:r>
      <w:r w:rsidR="00630299" w:rsidRPr="00BB236F">
        <w:rPr>
          <w:rFonts w:ascii="Arial" w:hAnsi="Arial" w:cs="Arial"/>
          <w:color w:val="000000" w:themeColor="text1"/>
          <w:sz w:val="20"/>
          <w:szCs w:val="20"/>
        </w:rPr>
        <w:t xml:space="preserve"> are req</w:t>
      </w:r>
      <w:r w:rsidR="008C582D">
        <w:rPr>
          <w:rFonts w:ascii="Arial" w:hAnsi="Arial" w:cs="Arial"/>
          <w:color w:val="000000" w:themeColor="text1"/>
          <w:sz w:val="20"/>
          <w:szCs w:val="20"/>
        </w:rPr>
        <w:t>uested to appear for interview</w:t>
      </w:r>
      <w:r w:rsidR="00630299" w:rsidRPr="00BB236F">
        <w:rPr>
          <w:rFonts w:ascii="Arial" w:hAnsi="Arial" w:cs="Arial"/>
          <w:color w:val="000000" w:themeColor="text1"/>
          <w:sz w:val="20"/>
          <w:szCs w:val="20"/>
        </w:rPr>
        <w:t xml:space="preserve"> for the post of </w:t>
      </w:r>
      <w:r w:rsidR="008C582D">
        <w:rPr>
          <w:rFonts w:ascii="Arial" w:hAnsi="Arial" w:cs="Arial"/>
          <w:color w:val="000000" w:themeColor="text1"/>
          <w:sz w:val="20"/>
          <w:szCs w:val="20"/>
        </w:rPr>
        <w:t>Lab. Technician</w:t>
      </w:r>
      <w:r w:rsidR="00630299" w:rsidRPr="00BB236F">
        <w:rPr>
          <w:rFonts w:ascii="Arial" w:hAnsi="Arial" w:cs="Arial"/>
          <w:color w:val="000000" w:themeColor="text1"/>
          <w:sz w:val="20"/>
          <w:szCs w:val="20"/>
        </w:rPr>
        <w:t xml:space="preserve"> going to be held on </w:t>
      </w:r>
      <w:r w:rsidR="00630299" w:rsidRPr="00BB236F">
        <w:rPr>
          <w:rFonts w:ascii="Arial" w:hAnsi="Arial" w:cs="Arial"/>
          <w:b/>
          <w:color w:val="000000" w:themeColor="text1"/>
          <w:sz w:val="20"/>
          <w:szCs w:val="20"/>
        </w:rPr>
        <w:t xml:space="preserve">10.03.2015 at </w:t>
      </w:r>
      <w:r w:rsidR="008C582D">
        <w:rPr>
          <w:rFonts w:ascii="Arial" w:hAnsi="Arial" w:cs="Arial"/>
          <w:b/>
          <w:color w:val="000000" w:themeColor="text1"/>
          <w:sz w:val="20"/>
          <w:szCs w:val="20"/>
        </w:rPr>
        <w:t>02.00 P</w:t>
      </w:r>
      <w:r w:rsidR="00630299" w:rsidRPr="00BB236F">
        <w:rPr>
          <w:rFonts w:ascii="Arial" w:hAnsi="Arial" w:cs="Arial"/>
          <w:b/>
          <w:color w:val="000000" w:themeColor="text1"/>
          <w:sz w:val="20"/>
          <w:szCs w:val="20"/>
        </w:rPr>
        <w:t xml:space="preserve">M </w:t>
      </w:r>
      <w:r w:rsidR="00630299" w:rsidRPr="00BB236F">
        <w:rPr>
          <w:rFonts w:ascii="Arial" w:hAnsi="Arial" w:cs="Arial"/>
          <w:color w:val="000000" w:themeColor="text1"/>
          <w:sz w:val="20"/>
          <w:szCs w:val="20"/>
        </w:rPr>
        <w:t>in the Administrative building:-</w:t>
      </w:r>
    </w:p>
    <w:p w:rsidR="00630299" w:rsidRPr="00BB236F" w:rsidRDefault="001445F0" w:rsidP="00630299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B236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Against </w:t>
      </w:r>
      <w:r w:rsidR="00630299" w:rsidRPr="00BB236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Unreserved </w:t>
      </w:r>
      <w:r w:rsidRPr="00BB236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Vacancy</w:t>
      </w:r>
    </w:p>
    <w:tbl>
      <w:tblPr>
        <w:tblStyle w:val="TableGrid"/>
        <w:tblW w:w="0" w:type="auto"/>
        <w:tblLook w:val="04A0"/>
      </w:tblPr>
      <w:tblGrid>
        <w:gridCol w:w="928"/>
        <w:gridCol w:w="2441"/>
        <w:gridCol w:w="992"/>
      </w:tblGrid>
      <w:tr w:rsidR="00630299" w:rsidRPr="00BB236F" w:rsidTr="008C582D">
        <w:tc>
          <w:tcPr>
            <w:tcW w:w="928" w:type="dxa"/>
          </w:tcPr>
          <w:p w:rsidR="00630299" w:rsidRPr="00BB236F" w:rsidRDefault="00630299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Sl. No.</w:t>
            </w:r>
          </w:p>
        </w:tc>
        <w:tc>
          <w:tcPr>
            <w:tcW w:w="2441" w:type="dxa"/>
          </w:tcPr>
          <w:p w:rsidR="00630299" w:rsidRPr="00BB236F" w:rsidRDefault="00630299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Name (Mr./Ms.)</w:t>
            </w:r>
          </w:p>
        </w:tc>
        <w:tc>
          <w:tcPr>
            <w:tcW w:w="992" w:type="dxa"/>
          </w:tcPr>
          <w:p w:rsidR="00630299" w:rsidRPr="00BB236F" w:rsidRDefault="00630299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Roll No.</w:t>
            </w:r>
          </w:p>
        </w:tc>
      </w:tr>
      <w:tr w:rsidR="00630299" w:rsidRPr="00BB236F" w:rsidTr="008C582D">
        <w:tc>
          <w:tcPr>
            <w:tcW w:w="928" w:type="dxa"/>
          </w:tcPr>
          <w:p w:rsidR="00630299" w:rsidRPr="00BB236F" w:rsidRDefault="00630299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1" w:type="dxa"/>
          </w:tcPr>
          <w:p w:rsidR="00630299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Tanuja Kumari</w:t>
            </w:r>
          </w:p>
        </w:tc>
        <w:tc>
          <w:tcPr>
            <w:tcW w:w="992" w:type="dxa"/>
          </w:tcPr>
          <w:p w:rsidR="00630299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267</w:t>
            </w:r>
          </w:p>
        </w:tc>
      </w:tr>
      <w:tr w:rsidR="001445F0" w:rsidRPr="00BB236F" w:rsidTr="008C582D">
        <w:tc>
          <w:tcPr>
            <w:tcW w:w="928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1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Pramod Kumar Jha</w:t>
            </w:r>
          </w:p>
        </w:tc>
        <w:tc>
          <w:tcPr>
            <w:tcW w:w="992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310</w:t>
            </w:r>
          </w:p>
        </w:tc>
      </w:tr>
      <w:tr w:rsidR="001445F0" w:rsidRPr="00BB236F" w:rsidTr="008C582D">
        <w:tc>
          <w:tcPr>
            <w:tcW w:w="928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1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Arun Kumar</w:t>
            </w:r>
          </w:p>
        </w:tc>
        <w:tc>
          <w:tcPr>
            <w:tcW w:w="992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311</w:t>
            </w:r>
          </w:p>
        </w:tc>
      </w:tr>
      <w:tr w:rsidR="001445F0" w:rsidRPr="00BB236F" w:rsidTr="008C582D">
        <w:tc>
          <w:tcPr>
            <w:tcW w:w="928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1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Munna Kumar</w:t>
            </w:r>
          </w:p>
        </w:tc>
        <w:tc>
          <w:tcPr>
            <w:tcW w:w="992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347</w:t>
            </w:r>
          </w:p>
        </w:tc>
      </w:tr>
      <w:tr w:rsidR="001445F0" w:rsidRPr="00BB236F" w:rsidTr="008C582D">
        <w:tc>
          <w:tcPr>
            <w:tcW w:w="928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41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Joel Johan</w:t>
            </w:r>
          </w:p>
        </w:tc>
        <w:tc>
          <w:tcPr>
            <w:tcW w:w="992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368</w:t>
            </w:r>
          </w:p>
        </w:tc>
      </w:tr>
    </w:tbl>
    <w:p w:rsidR="00630299" w:rsidRPr="00BB236F" w:rsidRDefault="00630299" w:rsidP="00630299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445F0" w:rsidRPr="00BB236F" w:rsidRDefault="001445F0" w:rsidP="001445F0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B236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Against MBC Vacancy</w:t>
      </w:r>
    </w:p>
    <w:tbl>
      <w:tblPr>
        <w:tblStyle w:val="TableGrid"/>
        <w:tblW w:w="0" w:type="auto"/>
        <w:tblLook w:val="04A0"/>
      </w:tblPr>
      <w:tblGrid>
        <w:gridCol w:w="928"/>
        <w:gridCol w:w="2441"/>
        <w:gridCol w:w="992"/>
      </w:tblGrid>
      <w:tr w:rsidR="001445F0" w:rsidRPr="00BB236F" w:rsidTr="008C582D">
        <w:tc>
          <w:tcPr>
            <w:tcW w:w="928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Sl. No.</w:t>
            </w:r>
          </w:p>
        </w:tc>
        <w:tc>
          <w:tcPr>
            <w:tcW w:w="2441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Name (Mr./Ms.)</w:t>
            </w:r>
          </w:p>
        </w:tc>
        <w:tc>
          <w:tcPr>
            <w:tcW w:w="992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Roll No.</w:t>
            </w:r>
          </w:p>
        </w:tc>
      </w:tr>
      <w:tr w:rsidR="001445F0" w:rsidRPr="00BB236F" w:rsidTr="008C582D">
        <w:tc>
          <w:tcPr>
            <w:tcW w:w="928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1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Pratap Kumar</w:t>
            </w:r>
          </w:p>
        </w:tc>
        <w:tc>
          <w:tcPr>
            <w:tcW w:w="992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156</w:t>
            </w:r>
          </w:p>
        </w:tc>
      </w:tr>
      <w:tr w:rsidR="001445F0" w:rsidRPr="00BB236F" w:rsidTr="008C582D">
        <w:tc>
          <w:tcPr>
            <w:tcW w:w="928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1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Manish Kumar Ranjan</w:t>
            </w:r>
          </w:p>
        </w:tc>
        <w:tc>
          <w:tcPr>
            <w:tcW w:w="992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218</w:t>
            </w:r>
          </w:p>
        </w:tc>
      </w:tr>
      <w:tr w:rsidR="001445F0" w:rsidRPr="00BB236F" w:rsidTr="008C582D">
        <w:tc>
          <w:tcPr>
            <w:tcW w:w="928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1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Yusuf Jamil</w:t>
            </w:r>
          </w:p>
        </w:tc>
        <w:tc>
          <w:tcPr>
            <w:tcW w:w="992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233</w:t>
            </w:r>
          </w:p>
        </w:tc>
      </w:tr>
      <w:tr w:rsidR="001445F0" w:rsidRPr="00BB236F" w:rsidTr="008C582D">
        <w:tc>
          <w:tcPr>
            <w:tcW w:w="928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1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Shakil Ahmad</w:t>
            </w:r>
          </w:p>
        </w:tc>
        <w:tc>
          <w:tcPr>
            <w:tcW w:w="992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247</w:t>
            </w:r>
          </w:p>
        </w:tc>
      </w:tr>
      <w:tr w:rsidR="001445F0" w:rsidRPr="00BB236F" w:rsidTr="008C582D">
        <w:tc>
          <w:tcPr>
            <w:tcW w:w="928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41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Ranav Kumar Ranjan</w:t>
            </w:r>
          </w:p>
        </w:tc>
        <w:tc>
          <w:tcPr>
            <w:tcW w:w="992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315</w:t>
            </w:r>
          </w:p>
        </w:tc>
      </w:tr>
      <w:tr w:rsidR="008C582D" w:rsidRPr="00BB236F" w:rsidTr="008C582D">
        <w:tc>
          <w:tcPr>
            <w:tcW w:w="928" w:type="dxa"/>
          </w:tcPr>
          <w:p w:rsidR="008C582D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41" w:type="dxa"/>
          </w:tcPr>
          <w:p w:rsidR="008C582D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Narendra Kumar</w:t>
            </w:r>
          </w:p>
        </w:tc>
        <w:tc>
          <w:tcPr>
            <w:tcW w:w="992" w:type="dxa"/>
          </w:tcPr>
          <w:p w:rsidR="008C582D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330</w:t>
            </w:r>
          </w:p>
        </w:tc>
      </w:tr>
      <w:tr w:rsidR="008C582D" w:rsidRPr="00BB236F" w:rsidTr="008C582D">
        <w:tc>
          <w:tcPr>
            <w:tcW w:w="928" w:type="dxa"/>
          </w:tcPr>
          <w:p w:rsidR="008C582D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41" w:type="dxa"/>
          </w:tcPr>
          <w:p w:rsidR="008C582D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Pawan Kumar</w:t>
            </w:r>
          </w:p>
        </w:tc>
        <w:tc>
          <w:tcPr>
            <w:tcW w:w="992" w:type="dxa"/>
          </w:tcPr>
          <w:p w:rsidR="008C582D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348</w:t>
            </w:r>
          </w:p>
        </w:tc>
      </w:tr>
      <w:tr w:rsidR="008C582D" w:rsidRPr="00BB236F" w:rsidTr="008C582D">
        <w:tc>
          <w:tcPr>
            <w:tcW w:w="928" w:type="dxa"/>
          </w:tcPr>
          <w:p w:rsidR="008C582D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41" w:type="dxa"/>
          </w:tcPr>
          <w:p w:rsidR="008C582D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Suryakant Mani Prasad</w:t>
            </w:r>
          </w:p>
        </w:tc>
        <w:tc>
          <w:tcPr>
            <w:tcW w:w="992" w:type="dxa"/>
          </w:tcPr>
          <w:p w:rsidR="008C582D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349</w:t>
            </w:r>
          </w:p>
        </w:tc>
      </w:tr>
      <w:tr w:rsidR="008C582D" w:rsidRPr="00BB236F" w:rsidTr="008C582D">
        <w:tc>
          <w:tcPr>
            <w:tcW w:w="928" w:type="dxa"/>
          </w:tcPr>
          <w:p w:rsidR="008C582D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41" w:type="dxa"/>
          </w:tcPr>
          <w:p w:rsidR="008C582D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Md. Babloo Alam</w:t>
            </w:r>
          </w:p>
        </w:tc>
        <w:tc>
          <w:tcPr>
            <w:tcW w:w="992" w:type="dxa"/>
          </w:tcPr>
          <w:p w:rsidR="008C582D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354</w:t>
            </w:r>
          </w:p>
        </w:tc>
      </w:tr>
      <w:tr w:rsidR="008C582D" w:rsidRPr="00BB236F" w:rsidTr="008C582D">
        <w:tc>
          <w:tcPr>
            <w:tcW w:w="928" w:type="dxa"/>
          </w:tcPr>
          <w:p w:rsidR="008C582D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41" w:type="dxa"/>
          </w:tcPr>
          <w:p w:rsidR="008C582D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Niranjan Kumar Singh</w:t>
            </w:r>
          </w:p>
        </w:tc>
        <w:tc>
          <w:tcPr>
            <w:tcW w:w="992" w:type="dxa"/>
          </w:tcPr>
          <w:p w:rsidR="008C582D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369</w:t>
            </w:r>
          </w:p>
        </w:tc>
      </w:tr>
    </w:tbl>
    <w:p w:rsidR="004E3C55" w:rsidRPr="00BB236F" w:rsidRDefault="004E3C55" w:rsidP="004E3C55">
      <w:pPr>
        <w:spacing w:after="0" w:line="360" w:lineRule="auto"/>
        <w:ind w:left="576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445F0" w:rsidRPr="00BB236F" w:rsidRDefault="008C582D" w:rsidP="001445F0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Against B</w:t>
      </w:r>
      <w:r w:rsidR="001445F0" w:rsidRPr="00BB236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C Vacancy</w:t>
      </w:r>
    </w:p>
    <w:tbl>
      <w:tblPr>
        <w:tblStyle w:val="TableGrid"/>
        <w:tblW w:w="0" w:type="auto"/>
        <w:tblLook w:val="04A0"/>
      </w:tblPr>
      <w:tblGrid>
        <w:gridCol w:w="928"/>
        <w:gridCol w:w="2429"/>
        <w:gridCol w:w="1039"/>
      </w:tblGrid>
      <w:tr w:rsidR="001445F0" w:rsidRPr="00BB236F" w:rsidTr="008C582D">
        <w:tc>
          <w:tcPr>
            <w:tcW w:w="928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Sl. No.</w:t>
            </w:r>
          </w:p>
        </w:tc>
        <w:tc>
          <w:tcPr>
            <w:tcW w:w="2429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Name (Mr./Ms.)</w:t>
            </w:r>
          </w:p>
        </w:tc>
        <w:tc>
          <w:tcPr>
            <w:tcW w:w="1039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Roll No.</w:t>
            </w:r>
          </w:p>
        </w:tc>
      </w:tr>
      <w:tr w:rsidR="001445F0" w:rsidRPr="00BB236F" w:rsidTr="008C582D">
        <w:tc>
          <w:tcPr>
            <w:tcW w:w="928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29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Sudhir Kumar</w:t>
            </w:r>
          </w:p>
        </w:tc>
        <w:tc>
          <w:tcPr>
            <w:tcW w:w="1039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174</w:t>
            </w:r>
          </w:p>
        </w:tc>
      </w:tr>
      <w:tr w:rsidR="001445F0" w:rsidRPr="00BB236F" w:rsidTr="008C582D">
        <w:tc>
          <w:tcPr>
            <w:tcW w:w="928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29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Pushpa Kumari</w:t>
            </w:r>
          </w:p>
        </w:tc>
        <w:tc>
          <w:tcPr>
            <w:tcW w:w="1039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197</w:t>
            </w:r>
          </w:p>
        </w:tc>
      </w:tr>
      <w:tr w:rsidR="001445F0" w:rsidRPr="00BB236F" w:rsidTr="008C582D">
        <w:tc>
          <w:tcPr>
            <w:tcW w:w="928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29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Dharmendra Kumar</w:t>
            </w:r>
          </w:p>
        </w:tc>
        <w:tc>
          <w:tcPr>
            <w:tcW w:w="1039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213</w:t>
            </w:r>
          </w:p>
        </w:tc>
      </w:tr>
      <w:tr w:rsidR="001445F0" w:rsidRPr="00BB236F" w:rsidTr="008C582D">
        <w:tc>
          <w:tcPr>
            <w:tcW w:w="928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29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Sanjay Kumar</w:t>
            </w:r>
          </w:p>
        </w:tc>
        <w:tc>
          <w:tcPr>
            <w:tcW w:w="1039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287</w:t>
            </w:r>
          </w:p>
        </w:tc>
      </w:tr>
      <w:tr w:rsidR="001445F0" w:rsidRPr="00BB236F" w:rsidTr="008C582D">
        <w:tc>
          <w:tcPr>
            <w:tcW w:w="928" w:type="dxa"/>
          </w:tcPr>
          <w:p w:rsidR="001445F0" w:rsidRPr="00BB236F" w:rsidRDefault="001445F0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36F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29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Shashi Bhushan Kumar</w:t>
            </w:r>
          </w:p>
        </w:tc>
        <w:tc>
          <w:tcPr>
            <w:tcW w:w="1039" w:type="dxa"/>
          </w:tcPr>
          <w:p w:rsidR="001445F0" w:rsidRPr="00BB236F" w:rsidRDefault="008C582D" w:rsidP="00BB23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346</w:t>
            </w:r>
          </w:p>
        </w:tc>
      </w:tr>
    </w:tbl>
    <w:p w:rsidR="00630299" w:rsidRPr="00BB236F" w:rsidRDefault="0032395D" w:rsidP="00630299">
      <w:pPr>
        <w:spacing w:after="0" w:line="360" w:lineRule="auto"/>
        <w:ind w:left="576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Sd/-</w:t>
      </w:r>
    </w:p>
    <w:p w:rsidR="00710464" w:rsidRPr="00BB236F" w:rsidRDefault="004E3C55" w:rsidP="004E3C55">
      <w:pPr>
        <w:spacing w:after="0" w:line="360" w:lineRule="auto"/>
        <w:ind w:left="576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B236F">
        <w:rPr>
          <w:rFonts w:ascii="Arial" w:hAnsi="Arial" w:cs="Arial"/>
          <w:color w:val="000000" w:themeColor="text1"/>
          <w:sz w:val="20"/>
          <w:szCs w:val="20"/>
        </w:rPr>
        <w:t>(</w:t>
      </w:r>
      <w:r w:rsidR="00BB236F">
        <w:rPr>
          <w:rFonts w:ascii="Arial" w:hAnsi="Arial" w:cs="Arial"/>
          <w:color w:val="000000" w:themeColor="text1"/>
          <w:sz w:val="20"/>
          <w:szCs w:val="20"/>
        </w:rPr>
        <w:t xml:space="preserve">Dr. </w:t>
      </w:r>
      <w:r w:rsidRPr="00BB236F">
        <w:rPr>
          <w:rFonts w:ascii="Arial" w:hAnsi="Arial" w:cs="Arial"/>
          <w:color w:val="000000" w:themeColor="text1"/>
          <w:sz w:val="20"/>
          <w:szCs w:val="20"/>
        </w:rPr>
        <w:t>K.</w:t>
      </w:r>
      <w:r w:rsidR="009F0F45" w:rsidRPr="00BB23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B236F">
        <w:rPr>
          <w:rFonts w:ascii="Arial" w:hAnsi="Arial" w:cs="Arial"/>
          <w:color w:val="000000" w:themeColor="text1"/>
          <w:sz w:val="20"/>
          <w:szCs w:val="20"/>
        </w:rPr>
        <w:t>H. Raghwendra)</w:t>
      </w:r>
    </w:p>
    <w:p w:rsidR="00370038" w:rsidRPr="00BB236F" w:rsidRDefault="004E3C55" w:rsidP="004E3C55">
      <w:pPr>
        <w:spacing w:after="0" w:line="360" w:lineRule="auto"/>
        <w:ind w:left="576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B236F">
        <w:rPr>
          <w:rFonts w:ascii="Arial" w:hAnsi="Arial" w:cs="Arial"/>
          <w:color w:val="000000" w:themeColor="text1"/>
          <w:sz w:val="20"/>
          <w:szCs w:val="20"/>
        </w:rPr>
        <w:t>Sub Dean (Examinations)</w:t>
      </w:r>
    </w:p>
    <w:p w:rsidR="001073FC" w:rsidRDefault="001073FC" w:rsidP="004E3C55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E3C55" w:rsidRPr="00BB236F" w:rsidRDefault="004E3C55" w:rsidP="004E3C55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B236F">
        <w:rPr>
          <w:rFonts w:ascii="Arial" w:hAnsi="Arial" w:cs="Arial"/>
          <w:color w:val="000000" w:themeColor="text1"/>
          <w:sz w:val="20"/>
          <w:szCs w:val="20"/>
        </w:rPr>
        <w:t xml:space="preserve">Copy to: </w:t>
      </w:r>
      <w:r w:rsidR="00BB236F">
        <w:rPr>
          <w:rFonts w:ascii="Arial" w:hAnsi="Arial" w:cs="Arial"/>
          <w:color w:val="000000" w:themeColor="text1"/>
          <w:sz w:val="20"/>
          <w:szCs w:val="20"/>
        </w:rPr>
        <w:t>Administrative Officer for issuing individual call letters to all candidates/ Notice Board/Sr. B.M.E. to upload on institute website.</w:t>
      </w:r>
    </w:p>
    <w:p w:rsidR="00656D5F" w:rsidRPr="00BB236F" w:rsidRDefault="00656D5F" w:rsidP="004E3C55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656D5F" w:rsidRPr="00BB236F" w:rsidRDefault="0032395D" w:rsidP="00656D5F">
      <w:pPr>
        <w:spacing w:after="0" w:line="360" w:lineRule="auto"/>
        <w:ind w:left="576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Sd/-</w:t>
      </w:r>
    </w:p>
    <w:p w:rsidR="009F0F45" w:rsidRPr="00BB236F" w:rsidRDefault="009F0F45" w:rsidP="009F0F45">
      <w:pPr>
        <w:spacing w:after="0" w:line="360" w:lineRule="auto"/>
        <w:ind w:left="576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B236F">
        <w:rPr>
          <w:rFonts w:ascii="Arial" w:hAnsi="Arial" w:cs="Arial"/>
          <w:color w:val="000000" w:themeColor="text1"/>
          <w:sz w:val="20"/>
          <w:szCs w:val="20"/>
        </w:rPr>
        <w:t>(Dr.</w:t>
      </w:r>
      <w:r w:rsidR="00BB23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B236F">
        <w:rPr>
          <w:rFonts w:ascii="Arial" w:hAnsi="Arial" w:cs="Arial"/>
          <w:color w:val="000000" w:themeColor="text1"/>
          <w:sz w:val="20"/>
          <w:szCs w:val="20"/>
        </w:rPr>
        <w:t>K. H. Raghwendra)</w:t>
      </w:r>
    </w:p>
    <w:p w:rsidR="009F0F45" w:rsidRPr="00BB236F" w:rsidRDefault="009F0F45" w:rsidP="009F0F45">
      <w:pPr>
        <w:spacing w:after="0" w:line="360" w:lineRule="auto"/>
        <w:ind w:left="576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B236F">
        <w:rPr>
          <w:rFonts w:ascii="Arial" w:hAnsi="Arial" w:cs="Arial"/>
          <w:color w:val="000000" w:themeColor="text1"/>
          <w:sz w:val="20"/>
          <w:szCs w:val="20"/>
        </w:rPr>
        <w:t>Sub Dean (Examinations)</w:t>
      </w:r>
    </w:p>
    <w:p w:rsidR="00C46CFC" w:rsidRPr="00BB236F" w:rsidRDefault="00C46CFC" w:rsidP="004E3C55">
      <w:pPr>
        <w:spacing w:after="0" w:line="360" w:lineRule="auto"/>
        <w:ind w:left="576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C46CFC" w:rsidRPr="00BB236F" w:rsidSect="00DE2D48">
      <w:pgSz w:w="12240" w:h="15840"/>
      <w:pgMar w:top="270" w:right="81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1C1C"/>
    <w:rsid w:val="000638FF"/>
    <w:rsid w:val="00070BE3"/>
    <w:rsid w:val="00080419"/>
    <w:rsid w:val="000A7B7D"/>
    <w:rsid w:val="000D06AE"/>
    <w:rsid w:val="000E7FD2"/>
    <w:rsid w:val="001073FC"/>
    <w:rsid w:val="001445F0"/>
    <w:rsid w:val="001A3CA3"/>
    <w:rsid w:val="001A76E3"/>
    <w:rsid w:val="001E779A"/>
    <w:rsid w:val="0020631B"/>
    <w:rsid w:val="00232C51"/>
    <w:rsid w:val="00244489"/>
    <w:rsid w:val="002C13CB"/>
    <w:rsid w:val="0032395D"/>
    <w:rsid w:val="00370038"/>
    <w:rsid w:val="004E3C55"/>
    <w:rsid w:val="00630299"/>
    <w:rsid w:val="00656D5F"/>
    <w:rsid w:val="00680336"/>
    <w:rsid w:val="006E486C"/>
    <w:rsid w:val="00710464"/>
    <w:rsid w:val="00751E57"/>
    <w:rsid w:val="008C582D"/>
    <w:rsid w:val="008F1C1C"/>
    <w:rsid w:val="00913AD8"/>
    <w:rsid w:val="009F0F45"/>
    <w:rsid w:val="00A82C17"/>
    <w:rsid w:val="00B1193D"/>
    <w:rsid w:val="00BB236F"/>
    <w:rsid w:val="00BD19EA"/>
    <w:rsid w:val="00C008A6"/>
    <w:rsid w:val="00C46CFC"/>
    <w:rsid w:val="00C65312"/>
    <w:rsid w:val="00DE2D48"/>
    <w:rsid w:val="00E63B85"/>
    <w:rsid w:val="00E87AB3"/>
    <w:rsid w:val="00EA2F48"/>
    <w:rsid w:val="00EC2AC4"/>
    <w:rsid w:val="00F6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C1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C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302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gim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 K SINGH</cp:lastModifiedBy>
  <cp:revision>2</cp:revision>
  <cp:lastPrinted>2015-03-02T14:52:00Z</cp:lastPrinted>
  <dcterms:created xsi:type="dcterms:W3CDTF">2015-03-02T15:50:00Z</dcterms:created>
  <dcterms:modified xsi:type="dcterms:W3CDTF">2015-03-02T15:50:00Z</dcterms:modified>
</cp:coreProperties>
</file>