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jc w:val="center"/>
        <w:tblInd w:w="-601" w:type="dxa"/>
        <w:tblLayout w:type="fixed"/>
        <w:tblLook w:val="04A0"/>
      </w:tblPr>
      <w:tblGrid>
        <w:gridCol w:w="97"/>
        <w:gridCol w:w="437"/>
        <w:gridCol w:w="191"/>
        <w:gridCol w:w="423"/>
        <w:gridCol w:w="312"/>
        <w:gridCol w:w="3179"/>
        <w:gridCol w:w="393"/>
        <w:gridCol w:w="498"/>
        <w:gridCol w:w="349"/>
        <w:gridCol w:w="637"/>
        <w:gridCol w:w="714"/>
        <w:gridCol w:w="1994"/>
        <w:gridCol w:w="349"/>
        <w:gridCol w:w="349"/>
      </w:tblGrid>
      <w:tr w:rsidR="00DA013D" w:rsidTr="00FA1762">
        <w:trPr>
          <w:gridBefore w:val="1"/>
          <w:gridAfter w:val="1"/>
          <w:wBefore w:w="49" w:type="pct"/>
          <w:wAfter w:w="176" w:type="pct"/>
          <w:trHeight w:val="81"/>
          <w:jc w:val="center"/>
        </w:trPr>
        <w:tc>
          <w:tcPr>
            <w:tcW w:w="68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A013D" w:rsidP="00117F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RANGE!A1:E119"/>
            <w:bookmarkEnd w:id="0"/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A013D" w:rsidP="00001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A013D" w:rsidP="00001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A013D" w:rsidP="00001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A013D" w:rsidP="00001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13D" w:rsidTr="00FA1762">
        <w:trPr>
          <w:gridBefore w:val="1"/>
          <w:gridAfter w:val="1"/>
          <w:wBefore w:w="49" w:type="pct"/>
          <w:wAfter w:w="176" w:type="pct"/>
          <w:trHeight w:val="80"/>
          <w:jc w:val="center"/>
        </w:trPr>
        <w:tc>
          <w:tcPr>
            <w:tcW w:w="68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A013D" w:rsidP="00117F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A013D" w:rsidP="00001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A013D" w:rsidP="00001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A013D" w:rsidP="00001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A013D" w:rsidP="00001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13D" w:rsidTr="00FA1762">
        <w:trPr>
          <w:gridBefore w:val="1"/>
          <w:gridAfter w:val="1"/>
          <w:wBefore w:w="49" w:type="pct"/>
          <w:wAfter w:w="176" w:type="pct"/>
          <w:trHeight w:val="360"/>
          <w:jc w:val="center"/>
        </w:trPr>
        <w:tc>
          <w:tcPr>
            <w:tcW w:w="4775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Default="00D21B14" w:rsidP="00FA1762">
            <w:pPr>
              <w:pStyle w:val="Heading2"/>
              <w:ind w:left="-1385" w:firstLine="1385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</w:tc>
      </w:tr>
      <w:tr w:rsidR="00DA013D" w:rsidTr="00FA1762">
        <w:trPr>
          <w:gridBefore w:val="1"/>
          <w:gridAfter w:val="1"/>
          <w:wBefore w:w="49" w:type="pct"/>
          <w:wAfter w:w="176" w:type="pct"/>
          <w:trHeight w:val="315"/>
          <w:jc w:val="center"/>
        </w:trPr>
        <w:tc>
          <w:tcPr>
            <w:tcW w:w="4775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8670" w:type="dxa"/>
              <w:jc w:val="center"/>
              <w:tblInd w:w="1440" w:type="dxa"/>
              <w:tblLayout w:type="fixed"/>
              <w:tblLook w:val="04A0"/>
            </w:tblPr>
            <w:tblGrid>
              <w:gridCol w:w="8670"/>
            </w:tblGrid>
            <w:tr w:rsidR="00D21B14" w:rsidRPr="00706C8D" w:rsidTr="00614F14">
              <w:trPr>
                <w:trHeight w:val="36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21B14" w:rsidRPr="00706C8D" w:rsidRDefault="00D21B14" w:rsidP="00614F14">
                  <w:pPr>
                    <w:pStyle w:val="Heading2"/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706C8D">
                    <w:rPr>
                      <w:sz w:val="22"/>
                      <w:szCs w:val="22"/>
                      <w:u w:val="single"/>
                    </w:rPr>
                    <w:t>INDIRA GANDHI INSTITUE OF MEDICAL SCIENCES: SHEIKHPURA: PATNA-14</w:t>
                  </w:r>
                </w:p>
              </w:tc>
            </w:tr>
            <w:tr w:rsidR="00D21B14" w:rsidRPr="00706C8D" w:rsidTr="00614F14">
              <w:trPr>
                <w:trHeight w:val="31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21B14" w:rsidRPr="00706C8D" w:rsidRDefault="00D21B14" w:rsidP="00001AC2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706C8D">
                    <w:rPr>
                      <w:rFonts w:ascii="Arial" w:hAnsi="Arial" w:cs="Arial"/>
                      <w:b/>
                      <w:bCs/>
                      <w:u w:val="single"/>
                    </w:rPr>
                    <w:t>BILL OF QUANTITIES</w:t>
                  </w:r>
                </w:p>
              </w:tc>
            </w:tr>
          </w:tbl>
          <w:tbl>
            <w:tblPr>
              <w:tblStyle w:val="TableGrid"/>
              <w:tblW w:w="9228" w:type="dxa"/>
              <w:jc w:val="center"/>
              <w:tblInd w:w="142" w:type="dxa"/>
              <w:tblLayout w:type="fixed"/>
              <w:tblLook w:val="04A0"/>
            </w:tblPr>
            <w:tblGrid>
              <w:gridCol w:w="551"/>
              <w:gridCol w:w="16"/>
              <w:gridCol w:w="3619"/>
              <w:gridCol w:w="5042"/>
            </w:tblGrid>
            <w:tr w:rsidR="00916850" w:rsidRPr="00706C8D" w:rsidTr="00594396">
              <w:trPr>
                <w:jc w:val="center"/>
              </w:trPr>
              <w:tc>
                <w:tcPr>
                  <w:tcW w:w="567" w:type="dxa"/>
                  <w:gridSpan w:val="2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19" w:type="dxa"/>
                </w:tcPr>
                <w:p w:rsidR="00D21B14" w:rsidRPr="00706C8D" w:rsidRDefault="00916850" w:rsidP="006929AB">
                  <w:pPr>
                    <w:ind w:left="-676" w:firstLine="4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  </w:t>
                  </w:r>
                  <w:r w:rsidR="00D21B14" w:rsidRPr="00706C8D">
                    <w:rPr>
                      <w:rFonts w:ascii="Arial" w:hAnsi="Arial" w:cs="Arial"/>
                      <w:bCs/>
                    </w:rPr>
                    <w:t>Name of the work</w:t>
                  </w:r>
                </w:p>
              </w:tc>
              <w:tc>
                <w:tcPr>
                  <w:tcW w:w="5042" w:type="dxa"/>
                </w:tcPr>
                <w:p w:rsidR="006929AB" w:rsidRDefault="006929AB" w:rsidP="006929A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Repair, Renovation, Painting and Allied Work in different Department Required before </w:t>
                  </w:r>
                </w:p>
                <w:p w:rsidR="00D21B14" w:rsidRPr="00706C8D" w:rsidRDefault="006929AB" w:rsidP="006929AB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Inaugural function of different Department before 12</w:t>
                  </w:r>
                  <w:r w:rsidRPr="003E3D8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Feb.,2016   </w:t>
                  </w:r>
                </w:p>
              </w:tc>
            </w:tr>
            <w:tr w:rsidR="00916850" w:rsidRPr="00706C8D" w:rsidTr="00594396">
              <w:trPr>
                <w:jc w:val="center"/>
              </w:trPr>
              <w:tc>
                <w:tcPr>
                  <w:tcW w:w="551" w:type="dxa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635" w:type="dxa"/>
                  <w:gridSpan w:val="2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  <w:bCs/>
                    </w:rPr>
                    <w:t>Estimated cost</w:t>
                  </w:r>
                </w:p>
              </w:tc>
              <w:tc>
                <w:tcPr>
                  <w:tcW w:w="5042" w:type="dxa"/>
                </w:tcPr>
                <w:p w:rsidR="00D21B14" w:rsidRDefault="006929AB" w:rsidP="00916850">
                  <w:pPr>
                    <w:pStyle w:val="NoSpacing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Rs. 7,75,690.00</w:t>
                  </w:r>
                </w:p>
                <w:p w:rsidR="006929AB" w:rsidRPr="00706C8D" w:rsidRDefault="006929AB" w:rsidP="00916850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Rs. Seven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Lacs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 xml:space="preserve"> seventy five thousand six hundred ninety only. </w:t>
                  </w:r>
                </w:p>
              </w:tc>
            </w:tr>
            <w:tr w:rsidR="00916850" w:rsidRPr="00706C8D" w:rsidTr="00594396">
              <w:trPr>
                <w:jc w:val="center"/>
              </w:trPr>
              <w:tc>
                <w:tcPr>
                  <w:tcW w:w="551" w:type="dxa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635" w:type="dxa"/>
                  <w:gridSpan w:val="2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  <w:bCs/>
                    </w:rPr>
                    <w:t>Cost of BOQ</w:t>
                  </w:r>
                </w:p>
              </w:tc>
              <w:tc>
                <w:tcPr>
                  <w:tcW w:w="5042" w:type="dxa"/>
                </w:tcPr>
                <w:p w:rsidR="00D21B14" w:rsidRPr="00706C8D" w:rsidRDefault="00D21B14" w:rsidP="00916850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 w:rsidRPr="00706C8D">
                    <w:rPr>
                      <w:rFonts w:ascii="Arial" w:hAnsi="Arial" w:cs="Arial"/>
                    </w:rPr>
                    <w:t>Rs.</w:t>
                  </w:r>
                  <w:r w:rsidR="006929AB">
                    <w:rPr>
                      <w:rFonts w:ascii="Arial" w:hAnsi="Arial" w:cs="Arial"/>
                    </w:rPr>
                    <w:t>12</w:t>
                  </w:r>
                  <w:r w:rsidRPr="00706C8D">
                    <w:rPr>
                      <w:rFonts w:ascii="Arial" w:hAnsi="Arial" w:cs="Arial"/>
                    </w:rPr>
                    <w:t>50.00</w:t>
                  </w:r>
                  <w:r w:rsidRPr="00706C8D">
                    <w:rPr>
                      <w:rFonts w:ascii="Arial" w:hAnsi="Arial" w:cs="Arial"/>
                      <w:bCs/>
                    </w:rPr>
                    <w:t xml:space="preserve"> (Rs. </w:t>
                  </w:r>
                  <w:r w:rsidR="006929AB">
                    <w:rPr>
                      <w:rFonts w:ascii="Arial" w:hAnsi="Arial" w:cs="Arial"/>
                      <w:bCs/>
                    </w:rPr>
                    <w:t xml:space="preserve">One thousand two hundred </w:t>
                  </w:r>
                  <w:r w:rsidRPr="00706C8D">
                    <w:rPr>
                      <w:rFonts w:ascii="Arial" w:hAnsi="Arial" w:cs="Arial"/>
                      <w:bCs/>
                    </w:rPr>
                    <w:t xml:space="preserve">  fifty only)</w:t>
                  </w:r>
                </w:p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850" w:rsidRPr="00706C8D" w:rsidTr="00594396">
              <w:trPr>
                <w:jc w:val="center"/>
              </w:trPr>
              <w:tc>
                <w:tcPr>
                  <w:tcW w:w="551" w:type="dxa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635" w:type="dxa"/>
                  <w:gridSpan w:val="2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  <w:bCs/>
                    </w:rPr>
                    <w:t>Earnest Money Deposited</w:t>
                  </w:r>
                </w:p>
              </w:tc>
              <w:tc>
                <w:tcPr>
                  <w:tcW w:w="5042" w:type="dxa"/>
                </w:tcPr>
                <w:p w:rsidR="00D21B14" w:rsidRDefault="00D21B14" w:rsidP="006929AB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</w:rPr>
                    <w:t>Rs.</w:t>
                  </w:r>
                  <w:r w:rsidR="006929AB">
                    <w:rPr>
                      <w:rFonts w:ascii="Arial" w:hAnsi="Arial" w:cs="Arial"/>
                    </w:rPr>
                    <w:t>15,600</w:t>
                  </w:r>
                </w:p>
                <w:p w:rsidR="006929AB" w:rsidRPr="00706C8D" w:rsidRDefault="008756FF" w:rsidP="006929AB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="006929AB">
                    <w:rPr>
                      <w:rFonts w:ascii="Arial" w:hAnsi="Arial" w:cs="Arial"/>
                    </w:rPr>
                    <w:t>Rs. Fifteen thousand six hundred only.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916850" w:rsidRPr="00706C8D" w:rsidTr="00594396">
              <w:trPr>
                <w:jc w:val="center"/>
              </w:trPr>
              <w:tc>
                <w:tcPr>
                  <w:tcW w:w="551" w:type="dxa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635" w:type="dxa"/>
                  <w:gridSpan w:val="2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  <w:bCs/>
                    </w:rPr>
                    <w:t>Time of Completion</w:t>
                  </w:r>
                </w:p>
              </w:tc>
              <w:tc>
                <w:tcPr>
                  <w:tcW w:w="5042" w:type="dxa"/>
                </w:tcPr>
                <w:p w:rsidR="00D21B14" w:rsidRPr="00706C8D" w:rsidRDefault="006929AB" w:rsidP="009168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  <w:r w:rsidR="00D21B14" w:rsidRPr="00706C8D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D21B14" w:rsidRPr="00706C8D">
                    <w:rPr>
                      <w:rFonts w:ascii="Arial" w:hAnsi="Arial" w:cs="Arial"/>
                    </w:rPr>
                    <w:t xml:space="preserve">days </w:t>
                  </w:r>
                </w:p>
              </w:tc>
            </w:tr>
            <w:tr w:rsidR="00916850" w:rsidRPr="00706C8D" w:rsidTr="00594396">
              <w:trPr>
                <w:jc w:val="center"/>
              </w:trPr>
              <w:tc>
                <w:tcPr>
                  <w:tcW w:w="551" w:type="dxa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3635" w:type="dxa"/>
                  <w:gridSpan w:val="2"/>
                </w:tcPr>
                <w:p w:rsidR="00D21B14" w:rsidRPr="00706C8D" w:rsidRDefault="00D21B14" w:rsidP="00916850">
                  <w:pPr>
                    <w:rPr>
                      <w:rFonts w:ascii="Arial" w:hAnsi="Arial" w:cs="Arial"/>
                      <w:bCs/>
                    </w:rPr>
                  </w:pPr>
                  <w:r w:rsidRPr="00706C8D">
                    <w:rPr>
                      <w:rFonts w:ascii="Arial" w:eastAsia="Times New Roman" w:hAnsi="Arial" w:cs="Arial"/>
                      <w:bCs/>
                    </w:rPr>
                    <w:t>Last date and time of receipt of tender</w:t>
                  </w:r>
                </w:p>
              </w:tc>
              <w:tc>
                <w:tcPr>
                  <w:tcW w:w="5042" w:type="dxa"/>
                </w:tcPr>
                <w:p w:rsidR="00D21B14" w:rsidRPr="00706C8D" w:rsidRDefault="006929AB" w:rsidP="00916850">
                  <w:pPr>
                    <w:pStyle w:val="NoSpacing"/>
                    <w:rPr>
                      <w:rFonts w:ascii="Arial" w:eastAsia="Times New Roman" w:hAnsi="Arial" w:cs="Arial"/>
                      <w:bCs/>
                    </w:rPr>
                  </w:pPr>
                  <w:r>
                    <w:rPr>
                      <w:rFonts w:ascii="Arial" w:eastAsia="Times New Roman" w:hAnsi="Arial" w:cs="Arial"/>
                      <w:bCs/>
                    </w:rPr>
                    <w:t>30</w:t>
                  </w:r>
                  <w:r w:rsidR="00D21B14" w:rsidRPr="00706C8D">
                    <w:rPr>
                      <w:rFonts w:ascii="Arial" w:eastAsia="Times New Roman" w:hAnsi="Arial" w:cs="Arial"/>
                      <w:bCs/>
                    </w:rPr>
                    <w:t>/0</w:t>
                  </w:r>
                  <w:r>
                    <w:rPr>
                      <w:rFonts w:ascii="Arial" w:eastAsia="Times New Roman" w:hAnsi="Arial" w:cs="Arial"/>
                      <w:bCs/>
                    </w:rPr>
                    <w:t>1</w:t>
                  </w:r>
                  <w:r w:rsidR="00D21B14" w:rsidRPr="00706C8D">
                    <w:rPr>
                      <w:rFonts w:ascii="Arial" w:eastAsia="Times New Roman" w:hAnsi="Arial" w:cs="Arial"/>
                      <w:bCs/>
                    </w:rPr>
                    <w:t>/201</w:t>
                  </w:r>
                  <w:r>
                    <w:rPr>
                      <w:rFonts w:ascii="Arial" w:eastAsia="Times New Roman" w:hAnsi="Arial" w:cs="Arial"/>
                      <w:bCs/>
                    </w:rPr>
                    <w:t>6</w:t>
                  </w:r>
                  <w:r w:rsidR="00D21B14" w:rsidRPr="00706C8D">
                    <w:rPr>
                      <w:rFonts w:ascii="Arial" w:eastAsia="Times New Roman" w:hAnsi="Arial" w:cs="Arial"/>
                      <w:bCs/>
                    </w:rPr>
                    <w:t xml:space="preserve"> up to </w:t>
                  </w:r>
                  <w:r>
                    <w:rPr>
                      <w:rFonts w:ascii="Arial" w:eastAsia="Times New Roman" w:hAnsi="Arial" w:cs="Arial"/>
                      <w:bCs/>
                    </w:rPr>
                    <w:t>1</w:t>
                  </w:r>
                  <w:r w:rsidR="00D21B14" w:rsidRPr="00706C8D">
                    <w:rPr>
                      <w:rFonts w:ascii="Arial" w:eastAsia="Times New Roman" w:hAnsi="Arial" w:cs="Arial"/>
                      <w:bCs/>
                    </w:rPr>
                    <w:t>.</w:t>
                  </w:r>
                  <w:r>
                    <w:rPr>
                      <w:rFonts w:ascii="Arial" w:eastAsia="Times New Roman" w:hAnsi="Arial" w:cs="Arial"/>
                      <w:bCs/>
                    </w:rPr>
                    <w:t>3</w:t>
                  </w:r>
                  <w:r w:rsidR="00D21B14" w:rsidRPr="00706C8D">
                    <w:rPr>
                      <w:rFonts w:ascii="Arial" w:eastAsia="Times New Roman" w:hAnsi="Arial" w:cs="Arial"/>
                      <w:bCs/>
                    </w:rPr>
                    <w:t>0 PM office of the Director, IGIMS, Patna-14 through Regt. /Speed Post/Courier</w:t>
                  </w:r>
                  <w:r w:rsidR="008756FF">
                    <w:rPr>
                      <w:rFonts w:ascii="Arial" w:eastAsia="Times New Roman" w:hAnsi="Arial" w:cs="Arial"/>
                      <w:bCs/>
                    </w:rPr>
                    <w:t>.</w:t>
                  </w:r>
                </w:p>
                <w:p w:rsidR="00D21B14" w:rsidRPr="00706C8D" w:rsidRDefault="00D21B14" w:rsidP="00916850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16850" w:rsidRPr="00706C8D" w:rsidTr="00594396">
              <w:trPr>
                <w:jc w:val="center"/>
              </w:trPr>
              <w:tc>
                <w:tcPr>
                  <w:tcW w:w="551" w:type="dxa"/>
                </w:tcPr>
                <w:p w:rsidR="00D21B14" w:rsidRPr="00706C8D" w:rsidRDefault="00D21B14" w:rsidP="00001AC2">
                  <w:pPr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3635" w:type="dxa"/>
                  <w:gridSpan w:val="2"/>
                </w:tcPr>
                <w:p w:rsidR="00D21B14" w:rsidRPr="00706C8D" w:rsidRDefault="00D21B14" w:rsidP="00001AC2">
                  <w:pPr>
                    <w:rPr>
                      <w:rFonts w:ascii="Arial" w:hAnsi="Arial" w:cs="Arial"/>
                      <w:bCs/>
                    </w:rPr>
                  </w:pPr>
                  <w:r w:rsidRPr="00706C8D">
                    <w:rPr>
                      <w:rFonts w:ascii="Arial" w:hAnsi="Arial" w:cs="Arial"/>
                      <w:bCs/>
                    </w:rPr>
                    <w:t xml:space="preserve">Date and time of opening of Tender              </w:t>
                  </w:r>
                </w:p>
              </w:tc>
              <w:tc>
                <w:tcPr>
                  <w:tcW w:w="5042" w:type="dxa"/>
                </w:tcPr>
                <w:p w:rsidR="00D21B14" w:rsidRPr="00706C8D" w:rsidRDefault="00D21B14" w:rsidP="00001AC2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6C8D">
                    <w:rPr>
                      <w:rFonts w:ascii="Arial" w:hAnsi="Arial" w:cs="Arial"/>
                      <w:bCs/>
                    </w:rPr>
                    <w:t>0</w:t>
                  </w:r>
                  <w:r w:rsidR="00A97C6A">
                    <w:rPr>
                      <w:rFonts w:ascii="Arial" w:hAnsi="Arial" w:cs="Arial"/>
                      <w:bCs/>
                    </w:rPr>
                    <w:t>1/02</w:t>
                  </w:r>
                  <w:r w:rsidRPr="00706C8D">
                    <w:rPr>
                      <w:rFonts w:ascii="Arial" w:hAnsi="Arial" w:cs="Arial"/>
                      <w:bCs/>
                    </w:rPr>
                    <w:t>/201</w:t>
                  </w:r>
                  <w:r w:rsidR="00A97C6A">
                    <w:rPr>
                      <w:rFonts w:ascii="Arial" w:hAnsi="Arial" w:cs="Arial"/>
                      <w:bCs/>
                    </w:rPr>
                    <w:t>6</w:t>
                  </w:r>
                  <w:r w:rsidRPr="00706C8D">
                    <w:rPr>
                      <w:rFonts w:ascii="Arial" w:hAnsi="Arial" w:cs="Arial"/>
                      <w:bCs/>
                    </w:rPr>
                    <w:t xml:space="preserve"> at </w:t>
                  </w:r>
                  <w:r w:rsidRPr="00706C8D">
                    <w:rPr>
                      <w:rFonts w:ascii="Arial" w:hAnsi="Arial" w:cs="Arial"/>
                    </w:rPr>
                    <w:t>3.30 PM  in Conference Hall, IGIMS,                                                                         Patna</w:t>
                  </w:r>
                </w:p>
                <w:p w:rsidR="00D21B14" w:rsidRPr="00706C8D" w:rsidRDefault="00D21B14" w:rsidP="00001AC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D21B14" w:rsidRDefault="00D21B14" w:rsidP="00614F14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A013D" w:rsidTr="00FA1762">
        <w:trPr>
          <w:gridBefore w:val="3"/>
          <w:gridAfter w:val="2"/>
          <w:wBefore w:w="365" w:type="pct"/>
          <w:wAfter w:w="352" w:type="pct"/>
          <w:cantSplit/>
          <w:trHeight w:val="81"/>
          <w:jc w:val="center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13D" w:rsidRDefault="00DA013D" w:rsidP="00001AC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07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13D" w:rsidRDefault="00DA013D" w:rsidP="00117F96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4581" w:hanging="4590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DA013D" w:rsidTr="00FA1762">
        <w:trPr>
          <w:gridBefore w:val="3"/>
          <w:gridAfter w:val="2"/>
          <w:wBefore w:w="365" w:type="pct"/>
          <w:wAfter w:w="352" w:type="pct"/>
          <w:cantSplit/>
          <w:trHeight w:val="81"/>
          <w:jc w:val="center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13D" w:rsidRDefault="00DA013D" w:rsidP="00001AC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07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13D" w:rsidRPr="003669D1" w:rsidRDefault="00DA013D" w:rsidP="00117F96">
            <w:pPr>
              <w:spacing w:after="0" w:line="240" w:lineRule="auto"/>
              <w:ind w:left="4581" w:hanging="4581"/>
              <w:rPr>
                <w:bCs/>
              </w:rPr>
            </w:pPr>
          </w:p>
        </w:tc>
      </w:tr>
      <w:tr w:rsidR="00455850" w:rsidRPr="000D69B3" w:rsidTr="008756FF">
        <w:tblPrEx>
          <w:jc w:val="left"/>
        </w:tblPrEx>
        <w:trPr>
          <w:trHeight w:val="71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40"/>
              </w:rPr>
            </w:pPr>
            <w:r w:rsidRPr="000D69B3">
              <w:rPr>
                <w:rFonts w:ascii="Arial Narrow" w:eastAsia="Times New Roman" w:hAnsi="Arial Narrow" w:cs="Times New Roman"/>
                <w:b/>
                <w:bCs/>
                <w:szCs w:val="40"/>
              </w:rPr>
              <w:t>Sl. No.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83C" w:rsidRPr="008A39D6" w:rsidRDefault="00AA583C" w:rsidP="008A3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40"/>
              </w:rPr>
            </w:pPr>
            <w:r w:rsidRPr="008A39D6">
              <w:rPr>
                <w:rFonts w:ascii="Arial Narrow" w:eastAsia="Times New Roman" w:hAnsi="Arial Narrow" w:cs="Times New Roman"/>
                <w:b/>
                <w:bCs/>
                <w:sz w:val="28"/>
                <w:szCs w:val="40"/>
              </w:rPr>
              <w:t>Item Description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83C" w:rsidRPr="008A39D6" w:rsidRDefault="00AA583C" w:rsidP="000D69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40"/>
              </w:rPr>
            </w:pPr>
            <w:r w:rsidRPr="008A39D6">
              <w:rPr>
                <w:rFonts w:ascii="Arial Narrow" w:eastAsia="Times New Roman" w:hAnsi="Arial Narrow" w:cs="Times New Roman"/>
                <w:b/>
                <w:bCs/>
                <w:sz w:val="28"/>
                <w:szCs w:val="40"/>
              </w:rPr>
              <w:t>Unit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3C" w:rsidRPr="008A39D6" w:rsidRDefault="00FA1762" w:rsidP="000D6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40"/>
              </w:rPr>
              <w:t>Q</w:t>
            </w:r>
            <w:r w:rsidR="00AA583C" w:rsidRPr="008A39D6">
              <w:rPr>
                <w:rFonts w:ascii="Calibri" w:eastAsia="Times New Roman" w:hAnsi="Calibri" w:cs="Times New Roman"/>
                <w:b/>
                <w:bCs/>
                <w:sz w:val="28"/>
                <w:szCs w:val="40"/>
              </w:rPr>
              <w:t>ty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3C" w:rsidRPr="008A39D6" w:rsidRDefault="00AA583C" w:rsidP="000D6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40"/>
              </w:rPr>
            </w:pPr>
            <w:r w:rsidRPr="008A39D6">
              <w:rPr>
                <w:rFonts w:ascii="Calibri" w:eastAsia="Times New Roman" w:hAnsi="Calibri" w:cs="Times New Roman"/>
                <w:b/>
                <w:bCs/>
                <w:sz w:val="28"/>
                <w:szCs w:val="40"/>
              </w:rPr>
              <w:t>Rate</w:t>
            </w:r>
            <w:r w:rsidR="00FA1762">
              <w:rPr>
                <w:rFonts w:ascii="Calibri" w:eastAsia="Times New Roman" w:hAnsi="Calibri" w:cs="Times New Roman"/>
                <w:b/>
                <w:bCs/>
                <w:sz w:val="28"/>
                <w:szCs w:val="40"/>
              </w:rPr>
              <w:t xml:space="preserve"> (In Rs.)</w:t>
            </w:r>
          </w:p>
        </w:tc>
      </w:tr>
      <w:tr w:rsidR="00455850" w:rsidRPr="000D69B3" w:rsidTr="008756FF">
        <w:tblPrEx>
          <w:jc w:val="left"/>
        </w:tblPrEx>
        <w:trPr>
          <w:trHeight w:val="71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Removing dry or oil bound distemper by scrapping, sand paper</w:t>
            </w:r>
            <w:r w:rsidR="00A80ECE">
              <w:rPr>
                <w:rFonts w:ascii="Arial" w:eastAsia="Times New Roman" w:hAnsi="Arial" w:cs="Arial"/>
                <w:szCs w:val="32"/>
              </w:rPr>
              <w:t xml:space="preserve">  </w:t>
            </w:r>
            <w:r w:rsidRPr="000D69B3">
              <w:rPr>
                <w:rFonts w:ascii="Arial" w:eastAsia="Times New Roman" w:hAnsi="Arial" w:cs="Arial"/>
                <w:szCs w:val="32"/>
              </w:rPr>
              <w:t xml:space="preserve"> and preparing the surface smooth including necessary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repari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</w:t>
            </w:r>
            <w:r w:rsidR="00A80ECE">
              <w:rPr>
                <w:rFonts w:ascii="Arial" w:eastAsia="Times New Roman" w:hAnsi="Arial" w:cs="Arial"/>
                <w:szCs w:val="32"/>
              </w:rPr>
              <w:t xml:space="preserve">  </w:t>
            </w:r>
            <w:r w:rsidRPr="000D69B3">
              <w:rPr>
                <w:rFonts w:ascii="Arial" w:eastAsia="Times New Roman" w:hAnsi="Arial" w:cs="Arial"/>
                <w:szCs w:val="32"/>
              </w:rPr>
              <w:t xml:space="preserve">scratches tec.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Gmplete</w:t>
            </w:r>
            <w:proofErr w:type="spellEnd"/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476.00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5.40</w:t>
            </w:r>
          </w:p>
          <w:p w:rsidR="00FA1762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Rs. Five 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Four Zero </w:t>
            </w:r>
          </w:p>
          <w:p w:rsidR="00AA583C" w:rsidRPr="000D69B3" w:rsidRDefault="00AA583C" w:rsidP="00FA1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gram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only</w:t>
            </w:r>
            <w:proofErr w:type="gram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</w:tc>
      </w:tr>
      <w:tr w:rsidR="00B863C6" w:rsidRPr="000D69B3" w:rsidTr="008756FF">
        <w:tblPrEx>
          <w:jc w:val="left"/>
        </w:tblPrEx>
        <w:trPr>
          <w:trHeight w:val="71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  <w:r w:rsidRPr="000D69B3">
              <w:rPr>
                <w:rFonts w:ascii="Arial" w:eastAsia="Times New Roman" w:hAnsi="Arial" w:cs="Arial"/>
                <w:szCs w:val="28"/>
              </w:rPr>
              <w:t>2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FA1762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  <w:r w:rsidRPr="000D69B3">
              <w:rPr>
                <w:rFonts w:ascii="Arial" w:eastAsia="Times New Roman" w:hAnsi="Arial" w:cs="Arial"/>
                <w:szCs w:val="28"/>
              </w:rPr>
              <w:t>Finishing walls with water proofing cement paint of</w:t>
            </w:r>
            <w:r w:rsidR="00FA1762">
              <w:rPr>
                <w:rFonts w:ascii="Arial" w:eastAsia="Times New Roman" w:hAnsi="Arial" w:cs="Arial"/>
                <w:szCs w:val="28"/>
              </w:rPr>
              <w:t xml:space="preserve"> </w:t>
            </w:r>
            <w:r w:rsidRPr="000D69B3">
              <w:rPr>
                <w:rFonts w:ascii="Arial" w:eastAsia="Times New Roman" w:hAnsi="Arial" w:cs="Arial"/>
                <w:szCs w:val="28"/>
              </w:rPr>
              <w:t>approved brand and manufacture and of required shade to give an even shade New work (three or more coats).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24"/>
              </w:rPr>
              <w:t>Sqm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28"/>
              </w:rPr>
              <w:t>476.00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28"/>
              </w:rPr>
              <w:t>60.50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Rs. Sixty</w:t>
            </w:r>
            <w:r w:rsidRPr="000D69B3">
              <w:rPr>
                <w:rFonts w:ascii="Arial" w:eastAsia="Times New Roman" w:hAnsi="Arial" w:cs="Arial"/>
                <w:color w:val="000000"/>
                <w:sz w:val="16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16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16"/>
              </w:rPr>
              <w:t xml:space="preserve"> Five Zero only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</w:tc>
      </w:tr>
      <w:tr w:rsidR="00B863C6" w:rsidRPr="000D69B3" w:rsidTr="008756FF">
        <w:tblPrEx>
          <w:jc w:val="left"/>
        </w:tblPrEx>
        <w:trPr>
          <w:trHeight w:val="71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3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FA1762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Demolishing brick work including stacking of serviceable</w:t>
            </w:r>
            <w:r w:rsidR="00FA1762">
              <w:rPr>
                <w:rFonts w:ascii="Arial" w:eastAsia="Times New Roman" w:hAnsi="Arial" w:cs="Arial"/>
                <w:szCs w:val="32"/>
              </w:rPr>
              <w:t xml:space="preserve"> </w:t>
            </w:r>
            <w:r w:rsidRPr="000D69B3">
              <w:rPr>
                <w:rFonts w:ascii="Arial" w:eastAsia="Times New Roman" w:hAnsi="Arial" w:cs="Arial"/>
                <w:szCs w:val="32"/>
              </w:rPr>
              <w:t>material and disposal of unserviceable material within 50</w:t>
            </w:r>
            <w:r w:rsidRPr="000D69B3">
              <w:rPr>
                <w:rFonts w:ascii="Arial" w:eastAsia="Times New Roman" w:hAnsi="Arial" w:cs="Arial"/>
                <w:szCs w:val="32"/>
              </w:rPr>
              <w:br/>
              <w:t xml:space="preserve">meters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lead:In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mud mortal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cum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1.00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149.8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One Hundred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>Fourty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 Nine </w:t>
            </w:r>
            <w:r w:rsidRPr="000D69B3">
              <w:rPr>
                <w:rFonts w:ascii="Arial" w:eastAsia="Times New Roman" w:hAnsi="Arial" w:cs="Arial"/>
                <w:color w:val="000000"/>
                <w:sz w:val="16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16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gramStart"/>
            <w:r w:rsidRPr="000D69B3">
              <w:rPr>
                <w:rFonts w:ascii="Arial" w:eastAsia="Times New Roman" w:hAnsi="Arial" w:cs="Arial"/>
                <w:color w:val="000000"/>
                <w:sz w:val="16"/>
              </w:rPr>
              <w:t>Eight  zero</w:t>
            </w:r>
            <w:proofErr w:type="gramEnd"/>
            <w:r w:rsidRPr="000D69B3">
              <w:rPr>
                <w:rFonts w:ascii="Arial" w:eastAsia="Times New Roman" w:hAnsi="Arial" w:cs="Arial"/>
                <w:color w:val="000000"/>
                <w:sz w:val="16"/>
              </w:rPr>
              <w:t xml:space="preserve"> only.</w:t>
            </w:r>
          </w:p>
        </w:tc>
      </w:tr>
      <w:tr w:rsidR="00B863C6" w:rsidRPr="000D69B3" w:rsidTr="008756FF">
        <w:tblPrEx>
          <w:jc w:val="left"/>
        </w:tblPrEx>
        <w:trPr>
          <w:trHeight w:val="71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4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 xml:space="preserve">Half brick masonry with bricks of class designation 100A in foundations and plinth </w:t>
            </w:r>
            <w:proofErr w:type="gramStart"/>
            <w:r w:rsidRPr="000D69B3">
              <w:rPr>
                <w:rFonts w:ascii="Arial" w:eastAsia="Times New Roman" w:hAnsi="Arial" w:cs="Arial"/>
                <w:szCs w:val="32"/>
              </w:rPr>
              <w:t>in :Extra</w:t>
            </w:r>
            <w:proofErr w:type="gramEnd"/>
            <w:r w:rsidRPr="000D69B3">
              <w:rPr>
                <w:rFonts w:ascii="Arial" w:eastAsia="Times New Roman" w:hAnsi="Arial" w:cs="Arial"/>
                <w:szCs w:val="32"/>
              </w:rPr>
              <w:t xml:space="preserve"> for half Brick masonry in superstructure above plinth level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upto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floor V</w:t>
            </w:r>
            <w:r w:rsidRPr="000D69B3">
              <w:rPr>
                <w:rFonts w:ascii="Arial" w:eastAsia="Times New Roman" w:hAnsi="Arial" w:cs="Arial"/>
                <w:szCs w:val="32"/>
              </w:rPr>
              <w:br/>
              <w:t>level.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25.00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538.30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 xml:space="preserve">Rs. Five </w:t>
            </w:r>
            <w:proofErr w:type="gram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hundred  Thirty</w:t>
            </w:r>
            <w:proofErr w:type="gramEnd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 xml:space="preserve"> eight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Three zero only.</w:t>
            </w:r>
          </w:p>
        </w:tc>
      </w:tr>
      <w:tr w:rsidR="00B863C6" w:rsidRPr="000D69B3" w:rsidTr="008756FF">
        <w:tblPrEx>
          <w:jc w:val="left"/>
        </w:tblPrEx>
        <w:trPr>
          <w:trHeight w:val="71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  <w:r w:rsidRPr="000D69B3">
              <w:rPr>
                <w:rFonts w:ascii="Arial" w:eastAsia="Times New Roman" w:hAnsi="Arial" w:cs="Arial"/>
                <w:szCs w:val="28"/>
              </w:rPr>
              <w:t>5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 xml:space="preserve">Brick work with bricks of class designation 100A in foundations and plinth </w:t>
            </w:r>
            <w:proofErr w:type="gramStart"/>
            <w:r w:rsidRPr="000D69B3">
              <w:rPr>
                <w:rFonts w:ascii="Arial" w:eastAsia="Times New Roman" w:hAnsi="Arial" w:cs="Arial"/>
                <w:szCs w:val="32"/>
              </w:rPr>
              <w:t>in :</w:t>
            </w:r>
            <w:proofErr w:type="gramEnd"/>
            <w:r w:rsidRPr="000D69B3">
              <w:rPr>
                <w:rFonts w:ascii="Arial" w:eastAsia="Times New Roman" w:hAnsi="Arial" w:cs="Arial"/>
                <w:szCs w:val="32"/>
              </w:rPr>
              <w:t xml:space="preserve"> Cement mortar 1 .:4 (1 cement: 4 coarse sand ).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Cum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4.00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4184.00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>Rs. Four thousand one hundred eighty four only.</w:t>
            </w:r>
          </w:p>
        </w:tc>
      </w:tr>
      <w:tr w:rsidR="00B863C6" w:rsidRPr="000D69B3" w:rsidTr="008756FF">
        <w:tblPrEx>
          <w:jc w:val="left"/>
        </w:tblPrEx>
        <w:trPr>
          <w:trHeight w:val="71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6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Providing designation 100 A one brick flat soling joints filled with local sand including cost of watering, taxes, royalty all complete as per building specification and direction of E/l,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325.00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227.60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Two hundred twenty seven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Six zero only.</w:t>
            </w:r>
          </w:p>
        </w:tc>
      </w:tr>
      <w:tr w:rsidR="00B863C6" w:rsidRPr="000D69B3" w:rsidTr="008756FF">
        <w:tblPrEx>
          <w:jc w:val="left"/>
        </w:tblPrEx>
        <w:trPr>
          <w:trHeight w:val="71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7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8756FF">
              <w:rPr>
                <w:rFonts w:ascii="Arial" w:eastAsia="Times New Roman" w:hAnsi="Arial" w:cs="Arial"/>
                <w:sz w:val="20"/>
                <w:szCs w:val="32"/>
              </w:rPr>
              <w:t xml:space="preserve">Supplying and Filling in plinth with local sand and under floors including, watering, ramming consolidating and </w:t>
            </w:r>
            <w:proofErr w:type="spellStart"/>
            <w:r w:rsidRPr="008756FF">
              <w:rPr>
                <w:rFonts w:ascii="Arial" w:eastAsia="Times New Roman" w:hAnsi="Arial" w:cs="Arial"/>
                <w:sz w:val="20"/>
                <w:szCs w:val="32"/>
              </w:rPr>
              <w:t>ressing</w:t>
            </w:r>
            <w:proofErr w:type="spellEnd"/>
            <w:r w:rsidRPr="008756FF">
              <w:rPr>
                <w:rFonts w:ascii="Arial" w:eastAsia="Times New Roman" w:hAnsi="Arial" w:cs="Arial"/>
                <w:sz w:val="20"/>
                <w:szCs w:val="32"/>
              </w:rPr>
              <w:t xml:space="preserve"> complete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Cum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65.00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192.50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One hundred ninety two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five zero only.</w:t>
            </w:r>
          </w:p>
        </w:tc>
      </w:tr>
      <w:tr w:rsidR="00B863C6" w:rsidRPr="000D69B3" w:rsidTr="0012698C">
        <w:tblPrEx>
          <w:jc w:val="left"/>
        </w:tblPrEx>
        <w:trPr>
          <w:trHeight w:val="12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  <w:r w:rsidRPr="000D69B3">
              <w:rPr>
                <w:rFonts w:ascii="Arial" w:eastAsia="Times New Roman" w:hAnsi="Arial" w:cs="Arial"/>
                <w:szCs w:val="28"/>
              </w:rPr>
              <w:lastRenderedPageBreak/>
              <w:t>8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8756FF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Providing and laying in position specified grade of reinforced cement</w:t>
            </w:r>
            <w:r w:rsidR="008756FF">
              <w:rPr>
                <w:rFonts w:ascii="Arial" w:eastAsia="Times New Roman" w:hAnsi="Arial" w:cs="Arial"/>
                <w:szCs w:val="32"/>
              </w:rPr>
              <w:t xml:space="preserve"> concrete excluding the cost of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entring,shuttering,finishing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and</w:t>
            </w:r>
            <w:r w:rsidRPr="000D69B3">
              <w:rPr>
                <w:rFonts w:ascii="Arial" w:eastAsia="Times New Roman" w:hAnsi="Arial" w:cs="Arial"/>
                <w:szCs w:val="32"/>
              </w:rPr>
              <w:br/>
              <w:t xml:space="preserve">reinforcement-All work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puto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plinth level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B863C6" w:rsidRPr="000D69B3" w:rsidTr="0012698C">
        <w:tblPrEx>
          <w:jc w:val="left"/>
        </w:tblPrEx>
        <w:trPr>
          <w:trHeight w:val="57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9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8756FF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1:1:5:3(1 cement: 1.5 coarse sand:3 graded stone</w:t>
            </w:r>
            <w:r w:rsidR="008756FF">
              <w:rPr>
                <w:rFonts w:ascii="Arial" w:eastAsia="Times New Roman" w:hAnsi="Arial" w:cs="Arial"/>
                <w:szCs w:val="32"/>
              </w:rPr>
              <w:t xml:space="preserve"> </w:t>
            </w:r>
            <w:r w:rsidRPr="000D69B3">
              <w:rPr>
                <w:rFonts w:ascii="Arial" w:eastAsia="Times New Roman" w:hAnsi="Arial" w:cs="Arial"/>
                <w:szCs w:val="32"/>
              </w:rPr>
              <w:t>aggregate 20 mm nominal size)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cum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3.00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3881.20</w:t>
            </w:r>
          </w:p>
          <w:p w:rsidR="00AA583C" w:rsidRPr="000D69B3" w:rsidRDefault="00AA583C" w:rsidP="0012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12698C">
              <w:rPr>
                <w:rFonts w:ascii="Arial" w:eastAsia="Times New Roman" w:hAnsi="Arial" w:cs="Arial"/>
                <w:color w:val="000000"/>
                <w:sz w:val="14"/>
                <w:szCs w:val="32"/>
              </w:rPr>
              <w:t xml:space="preserve">Rs. Three thousand eight hundred eighty one </w:t>
            </w:r>
            <w:r w:rsidRPr="0012698C">
              <w:rPr>
                <w:rFonts w:ascii="Arial" w:eastAsia="Times New Roman" w:hAnsi="Arial" w:cs="Arial"/>
                <w:color w:val="000000"/>
                <w:sz w:val="16"/>
              </w:rPr>
              <w:t xml:space="preserve">&amp; </w:t>
            </w:r>
            <w:proofErr w:type="spellStart"/>
            <w:r w:rsidRPr="0012698C">
              <w:rPr>
                <w:rFonts w:ascii="Arial" w:eastAsia="Times New Roman" w:hAnsi="Arial" w:cs="Arial"/>
                <w:color w:val="000000"/>
                <w:sz w:val="16"/>
              </w:rPr>
              <w:t>Paise</w:t>
            </w:r>
            <w:proofErr w:type="spellEnd"/>
            <w:r w:rsidRPr="0012698C">
              <w:rPr>
                <w:rFonts w:ascii="Arial" w:eastAsia="Times New Roman" w:hAnsi="Arial" w:cs="Arial"/>
                <w:color w:val="000000"/>
                <w:sz w:val="16"/>
              </w:rPr>
              <w:t xml:space="preserve"> two zero only.</w:t>
            </w:r>
          </w:p>
        </w:tc>
      </w:tr>
      <w:tr w:rsidR="00B863C6" w:rsidRPr="000D69B3" w:rsidTr="0012698C">
        <w:tblPrEx>
          <w:jc w:val="left"/>
        </w:tblPrEx>
        <w:trPr>
          <w:trHeight w:val="381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10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12698C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2698C">
              <w:rPr>
                <w:rFonts w:ascii="Arial" w:eastAsia="Times New Roman" w:hAnsi="Arial" w:cs="Arial"/>
                <w:sz w:val="20"/>
                <w:szCs w:val="32"/>
              </w:rPr>
              <w:t>Ce</w:t>
            </w:r>
            <w:r w:rsidR="0012698C">
              <w:rPr>
                <w:rFonts w:ascii="Arial" w:eastAsia="Times New Roman" w:hAnsi="Arial" w:cs="Arial"/>
                <w:sz w:val="20"/>
                <w:szCs w:val="32"/>
              </w:rPr>
              <w:t xml:space="preserve">ntring and shuttering including </w:t>
            </w:r>
            <w:r w:rsidRPr="0012698C">
              <w:rPr>
                <w:rFonts w:ascii="Arial" w:eastAsia="Times New Roman" w:hAnsi="Arial" w:cs="Arial"/>
                <w:sz w:val="20"/>
                <w:szCs w:val="32"/>
              </w:rPr>
              <w:t>strutting</w:t>
            </w:r>
            <w:r w:rsidR="0012698C">
              <w:rPr>
                <w:rFonts w:ascii="Arial" w:eastAsia="Times New Roman" w:hAnsi="Arial" w:cs="Arial"/>
                <w:sz w:val="20"/>
                <w:szCs w:val="32"/>
              </w:rPr>
              <w:t xml:space="preserve"> </w:t>
            </w:r>
            <w:r w:rsidRPr="0012698C">
              <w:rPr>
                <w:rFonts w:ascii="Arial" w:eastAsia="Times New Roman" w:hAnsi="Arial" w:cs="Arial"/>
                <w:sz w:val="20"/>
                <w:szCs w:val="32"/>
              </w:rPr>
              <w:t>propping etc. and removal of</w:t>
            </w:r>
            <w:r w:rsidR="0012698C">
              <w:rPr>
                <w:rFonts w:ascii="Arial" w:eastAsia="Times New Roman" w:hAnsi="Arial" w:cs="Arial"/>
                <w:sz w:val="20"/>
                <w:szCs w:val="32"/>
              </w:rPr>
              <w:t xml:space="preserve"> </w:t>
            </w:r>
            <w:r w:rsidRPr="0012698C">
              <w:rPr>
                <w:rFonts w:ascii="Arial" w:eastAsia="Times New Roman" w:hAnsi="Arial" w:cs="Arial"/>
                <w:sz w:val="20"/>
                <w:szCs w:val="32"/>
              </w:rPr>
              <w:t>form for.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B863C6" w:rsidRPr="000D69B3" w:rsidTr="008756FF">
        <w:tblPrEx>
          <w:jc w:val="left"/>
        </w:tblPrEx>
        <w:trPr>
          <w:trHeight w:val="81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  <w:r w:rsidRPr="000D69B3">
              <w:rPr>
                <w:rFonts w:ascii="Arial" w:eastAsia="Times New Roman" w:hAnsi="Arial" w:cs="Arial"/>
                <w:szCs w:val="28"/>
              </w:rPr>
              <w:t>11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12698C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 xml:space="preserve">Lintels, beams, plinth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bams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,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griders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,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bressumers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</w:t>
            </w:r>
            <w:proofErr w:type="gramStart"/>
            <w:r w:rsidRPr="000D69B3">
              <w:rPr>
                <w:rFonts w:ascii="Arial" w:eastAsia="Times New Roman" w:hAnsi="Arial" w:cs="Arial"/>
                <w:szCs w:val="32"/>
              </w:rPr>
              <w:t>and</w:t>
            </w:r>
            <w:r w:rsidR="0012698C">
              <w:rPr>
                <w:rFonts w:ascii="Arial" w:eastAsia="Times New Roman" w:hAnsi="Arial" w:cs="Arial"/>
                <w:szCs w:val="32"/>
              </w:rPr>
              <w:t xml:space="preserve"> 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contilevers</w:t>
            </w:r>
            <w:proofErr w:type="spellEnd"/>
            <w:proofErr w:type="gramEnd"/>
            <w:r w:rsidRPr="000D69B3">
              <w:rPr>
                <w:rFonts w:ascii="Arial" w:eastAsia="Times New Roman" w:hAnsi="Arial" w:cs="Arial"/>
                <w:szCs w:val="32"/>
              </w:rPr>
              <w:t>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35.00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251.30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Two hundred fifty one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three zero only.</w:t>
            </w:r>
          </w:p>
        </w:tc>
      </w:tr>
      <w:tr w:rsidR="00B863C6" w:rsidRPr="000D69B3" w:rsidTr="008756FF">
        <w:tblPrEx>
          <w:jc w:val="left"/>
        </w:tblPrEx>
        <w:trPr>
          <w:trHeight w:val="81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12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126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 xml:space="preserve">Reinforcement for R.C.C. </w:t>
            </w:r>
            <w:proofErr w:type="gramStart"/>
            <w:r w:rsidRPr="000D69B3">
              <w:rPr>
                <w:rFonts w:ascii="Arial" w:eastAsia="Times New Roman" w:hAnsi="Arial" w:cs="Arial"/>
                <w:szCs w:val="32"/>
              </w:rPr>
              <w:t>work</w:t>
            </w:r>
            <w:proofErr w:type="gramEnd"/>
            <w:r w:rsidRPr="000D69B3">
              <w:rPr>
                <w:rFonts w:ascii="Arial" w:eastAsia="Times New Roman" w:hAnsi="Arial" w:cs="Arial"/>
                <w:szCs w:val="32"/>
              </w:rPr>
              <w:t xml:space="preserve"> including straightening,</w:t>
            </w:r>
            <w:r w:rsidR="0012698C">
              <w:rPr>
                <w:rFonts w:ascii="Arial" w:eastAsia="Times New Roman" w:hAnsi="Arial" w:cs="Arial"/>
                <w:szCs w:val="32"/>
              </w:rPr>
              <w:t xml:space="preserve"> </w:t>
            </w:r>
            <w:r w:rsidRPr="000D69B3">
              <w:rPr>
                <w:rFonts w:ascii="Arial" w:eastAsia="Times New Roman" w:hAnsi="Arial" w:cs="Arial"/>
                <w:szCs w:val="32"/>
              </w:rPr>
              <w:t>cutting, bending, placing in position and binding all complete.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B863C6" w:rsidRPr="000D69B3" w:rsidTr="008756FF">
        <w:tblPrEx>
          <w:jc w:val="left"/>
        </w:tblPrEx>
        <w:trPr>
          <w:trHeight w:val="42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13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Thermo-Mechanically Treated bars TMTC-500-12mm dia.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kg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475.00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71.80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Seventy one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eight zero only.</w:t>
            </w:r>
          </w:p>
        </w:tc>
      </w:tr>
      <w:tr w:rsidR="00B863C6" w:rsidRPr="000D69B3" w:rsidTr="008756FF">
        <w:tblPrEx>
          <w:jc w:val="left"/>
        </w:tblPrEx>
        <w:trPr>
          <w:trHeight w:val="81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  <w:r w:rsidRPr="000D69B3">
              <w:rPr>
                <w:rFonts w:ascii="Arial" w:eastAsia="Times New Roman" w:hAnsi="Arial" w:cs="Arial"/>
                <w:szCs w:val="28"/>
              </w:rPr>
              <w:t>14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126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Cement plaster in course sand 12 mm cement plaster of mix:1:4(1 cement :4 coarse sand)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65.00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100.30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One hundred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>three zero only.</w:t>
            </w:r>
          </w:p>
        </w:tc>
      </w:tr>
      <w:tr w:rsidR="00B863C6" w:rsidRPr="000D69B3" w:rsidTr="0012698C">
        <w:tblPrEx>
          <w:jc w:val="left"/>
        </w:tblPrEx>
        <w:trPr>
          <w:trHeight w:val="702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15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126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With ready mixed zinc chromate yellow primer of</w:t>
            </w:r>
            <w:r w:rsidR="008A39D6">
              <w:rPr>
                <w:rFonts w:ascii="Arial" w:eastAsia="Times New Roman" w:hAnsi="Arial" w:cs="Arial"/>
                <w:szCs w:val="32"/>
              </w:rPr>
              <w:t xml:space="preserve">  </w:t>
            </w:r>
            <w:r w:rsidRPr="000D69B3">
              <w:rPr>
                <w:rFonts w:ascii="Arial" w:eastAsia="Times New Roman" w:hAnsi="Arial" w:cs="Arial"/>
                <w:szCs w:val="32"/>
              </w:rPr>
              <w:t>approved brand and manufacture on steel</w:t>
            </w:r>
            <w:r w:rsidR="0012698C">
              <w:rPr>
                <w:rFonts w:ascii="Arial" w:eastAsia="Times New Roman" w:hAnsi="Arial" w:cs="Arial"/>
                <w:szCs w:val="32"/>
              </w:rPr>
              <w:t xml:space="preserve"> </w:t>
            </w:r>
            <w:r w:rsidRPr="000D69B3">
              <w:rPr>
                <w:rFonts w:ascii="Arial" w:eastAsia="Times New Roman" w:hAnsi="Arial" w:cs="Arial"/>
                <w:szCs w:val="32"/>
              </w:rPr>
              <w:t>galvanized iron/steel works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550.00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21.3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Twenty one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three zero only.</w:t>
            </w:r>
          </w:p>
        </w:tc>
      </w:tr>
      <w:tr w:rsidR="00B863C6" w:rsidRPr="000D69B3" w:rsidTr="008756FF">
        <w:tblPrEx>
          <w:jc w:val="left"/>
        </w:tblPrEx>
        <w:trPr>
          <w:trHeight w:val="81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16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12698C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Painting with ready mixed paint of approved brand and</w:t>
            </w:r>
            <w:r w:rsidR="0012698C">
              <w:rPr>
                <w:rFonts w:ascii="Arial" w:eastAsia="Times New Roman" w:hAnsi="Arial" w:cs="Arial"/>
                <w:szCs w:val="32"/>
              </w:rPr>
              <w:t xml:space="preserve"> </w:t>
            </w:r>
            <w:r w:rsidRPr="000D69B3">
              <w:rPr>
                <w:rFonts w:ascii="Arial" w:eastAsia="Times New Roman" w:hAnsi="Arial" w:cs="Arial"/>
                <w:szCs w:val="32"/>
              </w:rPr>
              <w:t>manufacture in all shades to give an even shade new steel work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550.00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60.70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sz w:val="20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Sixty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0D69B3">
              <w:rPr>
                <w:sz w:val="20"/>
              </w:rPr>
              <w:t>seven zero only.</w:t>
            </w:r>
          </w:p>
        </w:tc>
      </w:tr>
      <w:tr w:rsidR="00B863C6" w:rsidRPr="000D69B3" w:rsidTr="008756FF">
        <w:tblPrEx>
          <w:jc w:val="left"/>
        </w:tblPrEx>
        <w:trPr>
          <w:trHeight w:val="902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  <w:r w:rsidRPr="000D69B3">
              <w:rPr>
                <w:rFonts w:ascii="Arial" w:eastAsia="Times New Roman" w:hAnsi="Arial" w:cs="Arial"/>
                <w:szCs w:val="28"/>
              </w:rPr>
              <w:t>17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Surface dressing of the ground including removing vegetation and</w:t>
            </w:r>
            <w:r w:rsidR="00300621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inequalities not exceeding 15 cm deep and disposal of rubbish, lead</w:t>
            </w:r>
            <w:r w:rsidR="00300621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up to 50 m and lift up to 1.5 m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B863C6" w:rsidRPr="000D69B3" w:rsidTr="008756FF">
        <w:tblPrEx>
          <w:jc w:val="left"/>
        </w:tblPrEx>
        <w:trPr>
          <w:trHeight w:val="405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18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All kinds of soil.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350.00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7.19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Seven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nineteen only.</w:t>
            </w:r>
          </w:p>
        </w:tc>
      </w:tr>
      <w:tr w:rsidR="00B863C6" w:rsidRPr="000D69B3" w:rsidTr="008756FF">
        <w:tblPrEx>
          <w:jc w:val="left"/>
        </w:tblPrEx>
        <w:trPr>
          <w:trHeight w:val="71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19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 xml:space="preserve">Providing and fixing 1st quality ceramic glazed wall tiles conforming to IS : 15622 (Thickness to be specified by the manufacture) of approved make in all colours, shades except burgundy , bottle green , black of any size as approved by Engineer-in-charge in skirting , risers of steps and dados over 12 mm thick bed of cement Motor 1:3(1 cement: 3 coarse sand ) and jointing with grey cement slurry @ 3.3 kg per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sqm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including pointing in white cement mixed with pigment of matching</w:t>
            </w:r>
            <w:r w:rsidRPr="000D69B3">
              <w:rPr>
                <w:rFonts w:ascii="Arial" w:eastAsia="Times New Roman" w:hAnsi="Arial" w:cs="Arial"/>
                <w:szCs w:val="32"/>
              </w:rPr>
              <w:br/>
              <w:t>shade complete.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30.00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754.20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Seven hundred fifty four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two zero only.</w:t>
            </w:r>
          </w:p>
        </w:tc>
      </w:tr>
      <w:tr w:rsidR="00B863C6" w:rsidRPr="000D69B3" w:rsidTr="008756FF">
        <w:tblPrEx>
          <w:jc w:val="left"/>
        </w:tblPrEx>
        <w:trPr>
          <w:trHeight w:val="2252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  <w:r w:rsidRPr="000D69B3">
              <w:rPr>
                <w:rFonts w:ascii="Arial" w:eastAsia="Times New Roman" w:hAnsi="Arial" w:cs="Arial"/>
                <w:szCs w:val="28"/>
              </w:rPr>
              <w:t>20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12698C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12698C">
              <w:rPr>
                <w:rFonts w:ascii="Arial" w:eastAsia="Times New Roman" w:hAnsi="Arial" w:cs="Arial"/>
                <w:sz w:val="21"/>
                <w:szCs w:val="21"/>
              </w:rPr>
              <w:t>Providing and fixing 20mm thick mirror polished, machine</w:t>
            </w:r>
            <w:r w:rsidR="008A39D6"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cut for kitchen platforms, vanity counters </w:t>
            </w:r>
            <w:proofErr w:type="spellStart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facias</w:t>
            </w:r>
            <w:proofErr w:type="spellEnd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and similar</w:t>
            </w:r>
            <w:r w:rsidR="008A39D6"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proofErr w:type="spellStart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locatins</w:t>
            </w:r>
            <w:proofErr w:type="spellEnd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of required size of approved shade, colour and</w:t>
            </w:r>
            <w:r w:rsidR="008A39D6"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12698C">
              <w:rPr>
                <w:rFonts w:ascii="Arial" w:eastAsia="Times New Roman" w:hAnsi="Arial" w:cs="Arial"/>
                <w:sz w:val="21"/>
                <w:szCs w:val="21"/>
              </w:rPr>
              <w:t>texture laid over 20 mm thick base cement mortar 1:4 (1</w:t>
            </w:r>
            <w:r w:rsidR="008A39D6"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12698C">
              <w:rPr>
                <w:rFonts w:ascii="Arial" w:eastAsia="Times New Roman" w:hAnsi="Arial" w:cs="Arial"/>
                <w:sz w:val="21"/>
                <w:szCs w:val="21"/>
              </w:rPr>
              <w:t>cement :4 coarse sand) with joints treated with white</w:t>
            </w:r>
            <w:r w:rsidR="008A39D6"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cement, </w:t>
            </w:r>
            <w:proofErr w:type="spellStart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mixe</w:t>
            </w:r>
            <w:proofErr w:type="spellEnd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* with matching </w:t>
            </w:r>
            <w:proofErr w:type="spellStart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pigament</w:t>
            </w:r>
            <w:proofErr w:type="spellEnd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-epoxy touch ups.</w:t>
            </w:r>
            <w:r w:rsidR="008A39D6"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gramStart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including</w:t>
            </w:r>
            <w:proofErr w:type="gramEnd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rubbing, curing </w:t>
            </w:r>
            <w:proofErr w:type="spellStart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etx</w:t>
            </w:r>
            <w:proofErr w:type="spellEnd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. complete at all </w:t>
            </w:r>
            <w:proofErr w:type="spellStart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Ibevels.Area</w:t>
            </w:r>
            <w:proofErr w:type="spellEnd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of each slab over 0.2 </w:t>
            </w:r>
            <w:proofErr w:type="spellStart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sqm</w:t>
            </w:r>
            <w:proofErr w:type="spellEnd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but </w:t>
            </w:r>
            <w:proofErr w:type="spellStart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upto</w:t>
            </w:r>
            <w:proofErr w:type="spellEnd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 xml:space="preserve"> 0.5 </w:t>
            </w:r>
            <w:proofErr w:type="spellStart"/>
            <w:r w:rsidRPr="0012698C">
              <w:rPr>
                <w:rFonts w:ascii="Arial" w:eastAsia="Times New Roman" w:hAnsi="Arial" w:cs="Arial"/>
                <w:sz w:val="21"/>
                <w:szCs w:val="21"/>
              </w:rPr>
              <w:t>sqm</w:t>
            </w:r>
            <w:proofErr w:type="spellEnd"/>
            <w:r w:rsidRPr="0012698C">
              <w:rPr>
                <w:rFonts w:ascii="Arial" w:eastAsia="Times New Roman" w:hAnsi="Arial" w:cs="Arial"/>
                <w:sz w:val="21"/>
                <w:szCs w:val="21"/>
              </w:rPr>
              <w:br/>
              <w:t>Granite of any colour and shade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30.25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3319.10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Three thousand three hundred nineteen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one zero only.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B863C6" w:rsidRPr="000D69B3" w:rsidTr="0012698C">
        <w:tblPrEx>
          <w:jc w:val="left"/>
        </w:tblPrEx>
        <w:trPr>
          <w:trHeight w:val="1249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21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Extra for providing edge moulding to 18 mm thick</w:t>
            </w:r>
            <w:r w:rsidRPr="000D69B3">
              <w:rPr>
                <w:rFonts w:ascii="Arial" w:eastAsia="Times New Roman" w:hAnsi="Arial" w:cs="Arial"/>
                <w:szCs w:val="32"/>
              </w:rPr>
              <w:br w:type="page"/>
              <w:t>marble stone counters, Vanities etc. over item no. 8.2</w:t>
            </w:r>
            <w:r w:rsidRPr="000D69B3">
              <w:rPr>
                <w:rFonts w:ascii="Arial" w:eastAsia="Times New Roman" w:hAnsi="Arial" w:cs="Arial"/>
                <w:szCs w:val="32"/>
              </w:rPr>
              <w:br w:type="page"/>
              <w:t>including machine polishing to edge to give high gloss</w:t>
            </w:r>
            <w:r w:rsidRPr="000D69B3">
              <w:rPr>
                <w:rFonts w:ascii="Arial" w:eastAsia="Times New Roman" w:hAnsi="Arial" w:cs="Arial"/>
                <w:szCs w:val="32"/>
              </w:rPr>
              <w:br w:type="page"/>
              <w:t>finish etc. complete as per design approved by Engineer -</w:t>
            </w:r>
            <w:r w:rsidRPr="000D69B3">
              <w:rPr>
                <w:rFonts w:ascii="Arial" w:eastAsia="Times New Roman" w:hAnsi="Arial" w:cs="Arial"/>
                <w:szCs w:val="32"/>
              </w:rPr>
              <w:br w:type="page"/>
              <w:t>in -charge Granite of any colour and shade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rmt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50.00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239.10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Three hundred thirty nine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one zero only.</w:t>
            </w:r>
          </w:p>
        </w:tc>
      </w:tr>
      <w:tr w:rsidR="00B863C6" w:rsidRPr="000D69B3" w:rsidTr="008756FF">
        <w:tblPrEx>
          <w:jc w:val="left"/>
        </w:tblPrEx>
        <w:trPr>
          <w:trHeight w:val="1395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22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Chequerred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precast cement concrete tiles 22 mm thick with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marbie</w:t>
            </w:r>
            <w:proofErr w:type="spellEnd"/>
            <w:r w:rsidR="008A39D6">
              <w:rPr>
                <w:rFonts w:ascii="Arial" w:eastAsia="Times New Roman" w:hAnsi="Arial" w:cs="Arial"/>
                <w:szCs w:val="32"/>
              </w:rPr>
              <w:t xml:space="preserve">  </w:t>
            </w:r>
            <w:r w:rsidRPr="000D69B3">
              <w:rPr>
                <w:rFonts w:ascii="Arial" w:eastAsia="Times New Roman" w:hAnsi="Arial" w:cs="Arial"/>
                <w:szCs w:val="32"/>
              </w:rPr>
              <w:t xml:space="preserve">chips of size 6 mm in footpath &amp;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coutyard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jointed with neat cement</w:t>
            </w:r>
            <w:r w:rsidR="008A39D6">
              <w:rPr>
                <w:rFonts w:ascii="Arial" w:eastAsia="Times New Roman" w:hAnsi="Arial" w:cs="Arial"/>
                <w:szCs w:val="32"/>
              </w:rPr>
              <w:t xml:space="preserve"> </w:t>
            </w:r>
            <w:r w:rsidRPr="000D69B3">
              <w:rPr>
                <w:rFonts w:ascii="Arial" w:eastAsia="Times New Roman" w:hAnsi="Arial" w:cs="Arial"/>
                <w:szCs w:val="32"/>
              </w:rPr>
              <w:t>slurry mixed with pigment to match the shade of tiles including</w:t>
            </w:r>
            <w:r w:rsidR="008A39D6">
              <w:rPr>
                <w:rFonts w:ascii="Arial" w:eastAsia="Times New Roman" w:hAnsi="Arial" w:cs="Arial"/>
                <w:szCs w:val="32"/>
              </w:rPr>
              <w:t xml:space="preserve"> </w:t>
            </w:r>
            <w:r w:rsidRPr="000D69B3">
              <w:rPr>
                <w:rFonts w:ascii="Arial" w:eastAsia="Times New Roman" w:hAnsi="Arial" w:cs="Arial"/>
                <w:szCs w:val="32"/>
              </w:rPr>
              <w:t>rubbing and cleaning tec. Complete on 20 mm thick bed of cement</w:t>
            </w:r>
            <w:r w:rsidRPr="000D69B3">
              <w:rPr>
                <w:rFonts w:ascii="Arial" w:eastAsia="Times New Roman" w:hAnsi="Arial" w:cs="Arial"/>
                <w:szCs w:val="32"/>
              </w:rPr>
              <w:br/>
              <w:t>mortar 1:4(1 cement:4 coarse sand)</w:t>
            </w:r>
            <w:r w:rsidR="008A39D6">
              <w:rPr>
                <w:rFonts w:ascii="Arial" w:eastAsia="Times New Roman" w:hAnsi="Arial" w:cs="Arial"/>
                <w:szCs w:val="32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5.00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580.60</w:t>
            </w:r>
          </w:p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Five hundred eighty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six zero only.</w:t>
            </w:r>
          </w:p>
        </w:tc>
      </w:tr>
      <w:tr w:rsidR="00B863C6" w:rsidRPr="000D69B3" w:rsidTr="008756FF">
        <w:tblPrEx>
          <w:jc w:val="left"/>
        </w:tblPrEx>
        <w:trPr>
          <w:trHeight w:val="1275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  <w:r w:rsidRPr="000D69B3">
              <w:rPr>
                <w:rFonts w:ascii="Arial" w:eastAsia="Times New Roman" w:hAnsi="Arial" w:cs="Arial"/>
                <w:szCs w:val="28"/>
              </w:rPr>
              <w:t>23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 xml:space="preserve">Providing and laying in position cement concrete of </w:t>
            </w:r>
            <w:proofErr w:type="gramStart"/>
            <w:r w:rsidRPr="000D69B3">
              <w:rPr>
                <w:rFonts w:ascii="Arial" w:eastAsia="Times New Roman" w:hAnsi="Arial" w:cs="Arial"/>
                <w:szCs w:val="32"/>
              </w:rPr>
              <w:t>specified</w:t>
            </w:r>
            <w:r w:rsidR="008A39D6">
              <w:rPr>
                <w:rFonts w:ascii="Arial" w:eastAsia="Times New Roman" w:hAnsi="Arial" w:cs="Arial"/>
                <w:szCs w:val="32"/>
              </w:rPr>
              <w:t xml:space="preserve">  </w:t>
            </w:r>
            <w:r w:rsidRPr="000D69B3">
              <w:rPr>
                <w:rFonts w:ascii="Arial" w:eastAsia="Times New Roman" w:hAnsi="Arial" w:cs="Arial"/>
                <w:szCs w:val="32"/>
              </w:rPr>
              <w:t>grade</w:t>
            </w:r>
            <w:proofErr w:type="gramEnd"/>
            <w:r w:rsidRPr="000D69B3">
              <w:rPr>
                <w:rFonts w:ascii="Arial" w:eastAsia="Times New Roman" w:hAnsi="Arial" w:cs="Arial"/>
                <w:szCs w:val="32"/>
              </w:rPr>
              <w:t xml:space="preserve"> excluding the cost of centring and shuttering-all work up</w:t>
            </w:r>
            <w:r w:rsidR="008A39D6">
              <w:rPr>
                <w:rFonts w:ascii="Arial" w:eastAsia="Times New Roman" w:hAnsi="Arial" w:cs="Arial"/>
                <w:szCs w:val="32"/>
              </w:rPr>
              <w:t xml:space="preserve">  </w:t>
            </w:r>
            <w:r w:rsidRPr="000D69B3">
              <w:rPr>
                <w:rFonts w:ascii="Arial" w:eastAsia="Times New Roman" w:hAnsi="Arial" w:cs="Arial"/>
                <w:szCs w:val="32"/>
              </w:rPr>
              <w:t>to plinth level. 1:1.5:3(1 Cement :1.5 coarse sand:3 graded stone aggregate</w:t>
            </w:r>
            <w:r w:rsidRPr="000D69B3">
              <w:rPr>
                <w:rFonts w:ascii="Arial" w:eastAsia="Times New Roman" w:hAnsi="Arial" w:cs="Arial"/>
                <w:szCs w:val="32"/>
              </w:rPr>
              <w:br/>
              <w:t>20 mm nominal size)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cum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35.52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3881.20</w:t>
            </w:r>
          </w:p>
          <w:p w:rsidR="00AA583C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D69B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Three thousand eight hundred eighty one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</w:p>
          <w:p w:rsidR="0012698C" w:rsidRPr="000D69B3" w:rsidRDefault="0012698C" w:rsidP="0012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two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zero only.</w:t>
            </w:r>
          </w:p>
        </w:tc>
      </w:tr>
      <w:tr w:rsidR="00B863C6" w:rsidRPr="000D69B3" w:rsidTr="008756FF">
        <w:tblPrEx>
          <w:jc w:val="left"/>
        </w:tblPrEx>
        <w:trPr>
          <w:trHeight w:val="126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24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300621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2"/>
              </w:rPr>
            </w:pPr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Providing and fixing </w:t>
            </w:r>
            <w:proofErr w:type="spellStart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precoated</w:t>
            </w:r>
            <w:proofErr w:type="spellEnd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galvanised iron profile sheets (size, shape</w:t>
            </w:r>
            <w:r w:rsidR="008A39D6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and pitch of corrugation as approved by Engineer-in-charge) 0.50 mm (+</w:t>
            </w:r>
            <w:r w:rsidR="008A39D6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0.05 %) total coated thickness with zinc coating 120 grams per </w:t>
            </w:r>
            <w:proofErr w:type="spellStart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sqm</w:t>
            </w:r>
            <w:proofErr w:type="spellEnd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as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br/>
              <w:t xml:space="preserve">per IS: 277, in 240 </w:t>
            </w:r>
            <w:proofErr w:type="spellStart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mpa</w:t>
            </w:r>
            <w:proofErr w:type="spellEnd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steel grade, 5-7 microns epoxy primer on both side</w:t>
            </w:r>
            <w:r w:rsidR="008A39D6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of the sheet and polyester top coat 15-18 microns. Sheet should have</w:t>
            </w:r>
            <w:r w:rsidR="008A39D6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protective guard film of 25 microns minimum to avoid scratches during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br/>
              <w:t xml:space="preserve">transportation and should be supplied in single length </w:t>
            </w:r>
            <w:proofErr w:type="spellStart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upto</w:t>
            </w:r>
            <w:proofErr w:type="spellEnd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12 metre or as</w:t>
            </w:r>
            <w:r w:rsidR="008A39D6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desired by </w:t>
            </w:r>
            <w:proofErr w:type="spellStart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Engineerin</w:t>
            </w:r>
            <w:proofErr w:type="spellEnd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-charge. The sheet shall be fixed using self drilling /</w:t>
            </w:r>
            <w:r w:rsidR="008A39D6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self tapping screws of size (5.5x 55 mm) with EPDM seal, complete </w:t>
            </w:r>
            <w:proofErr w:type="spellStart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upto</w:t>
            </w:r>
            <w:proofErr w:type="spellEnd"/>
            <w:r w:rsidR="00A80ECE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any pitch in horizontal/ vertical or curved surfaces, excluding the cost of</w:t>
            </w:r>
            <w:r w:rsidR="00A80ECE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</w:t>
            </w:r>
            <w:proofErr w:type="spellStart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purlins</w:t>
            </w:r>
            <w:proofErr w:type="spellEnd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, rafters and trusses and including cutting to size and shape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br/>
              <w:t>wherever required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Sqm</w:t>
            </w:r>
            <w:proofErr w:type="spellEnd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84.60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622.00</w:t>
            </w:r>
          </w:p>
          <w:p w:rsidR="00614F14" w:rsidRPr="000D69B3" w:rsidRDefault="00614F14" w:rsidP="0061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Cs w:val="32"/>
              </w:rPr>
              <w:t xml:space="preserve">Rs. Six hundred twenty two only. </w:t>
            </w:r>
          </w:p>
        </w:tc>
      </w:tr>
      <w:tr w:rsidR="00B863C6" w:rsidRPr="000D69B3" w:rsidTr="008756FF">
        <w:tblPrEx>
          <w:jc w:val="left"/>
        </w:tblPrEx>
        <w:trPr>
          <w:trHeight w:val="1698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25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300621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2"/>
              </w:rPr>
            </w:pPr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Providing and fixing </w:t>
            </w:r>
            <w:proofErr w:type="spellStart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precoated</w:t>
            </w:r>
            <w:proofErr w:type="spellEnd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galvanised steel sheet roofing accessories</w:t>
            </w:r>
            <w:r w:rsidR="00A80ECE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0.50 mm (+ 0.05 %) total coated thickness, Zinc coating 120 grams per</w:t>
            </w:r>
            <w:r w:rsidR="00A80ECE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 </w:t>
            </w:r>
            <w:proofErr w:type="spellStart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sqm</w:t>
            </w:r>
            <w:proofErr w:type="spellEnd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as per IS: 277, in 240 </w:t>
            </w:r>
            <w:proofErr w:type="spellStart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>mpa</w:t>
            </w:r>
            <w:proofErr w:type="spellEnd"/>
            <w:r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steel grade, 5-7 microns epoxy primer on</w:t>
            </w:r>
            <w:r w:rsidR="00A80ECE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both side of the sheet and polyester top coat 15-18 microns using self</w:t>
            </w:r>
            <w:r w:rsidR="00A80ECE" w:rsidRPr="00300621">
              <w:rPr>
                <w:rFonts w:ascii="Arial" w:eastAsia="Times New Roman" w:hAnsi="Arial" w:cs="Arial"/>
                <w:sz w:val="20"/>
                <w:szCs w:val="32"/>
              </w:rPr>
              <w:t xml:space="preserve">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drilling/ self tapping screws complete :</w:t>
            </w:r>
            <w:r w:rsidR="00300621">
              <w:rPr>
                <w:rFonts w:ascii="Arial" w:eastAsia="Times New Roman" w:hAnsi="Arial" w:cs="Arial"/>
                <w:sz w:val="20"/>
                <w:szCs w:val="32"/>
              </w:rPr>
              <w:t xml:space="preserve">  </w:t>
            </w:r>
            <w:r w:rsidRPr="00300621">
              <w:rPr>
                <w:rFonts w:ascii="Arial" w:eastAsia="Times New Roman" w:hAnsi="Arial" w:cs="Arial"/>
                <w:sz w:val="20"/>
                <w:szCs w:val="32"/>
              </w:rPr>
              <w:t>12.51.1 Ridges plain (500 - 600mm)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Rmt</w:t>
            </w:r>
            <w:proofErr w:type="spellEnd"/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26.00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633.90</w:t>
            </w:r>
          </w:p>
          <w:p w:rsidR="00614F14" w:rsidRPr="000D69B3" w:rsidRDefault="00614F14" w:rsidP="0061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Cs w:val="32"/>
              </w:rPr>
              <w:t xml:space="preserve">Rs. Six hundred thirty three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Nine zero only. </w:t>
            </w:r>
            <w:r>
              <w:rPr>
                <w:rFonts w:ascii="Arial" w:eastAsia="Times New Roman" w:hAnsi="Arial" w:cs="Arial"/>
                <w:color w:val="000000"/>
                <w:szCs w:val="32"/>
              </w:rPr>
              <w:t xml:space="preserve"> </w:t>
            </w:r>
          </w:p>
        </w:tc>
      </w:tr>
      <w:tr w:rsidR="00B863C6" w:rsidRPr="000D69B3" w:rsidTr="008756FF">
        <w:tblPrEx>
          <w:jc w:val="left"/>
        </w:tblPrEx>
        <w:trPr>
          <w:trHeight w:val="1263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  <w:r w:rsidRPr="000D69B3">
              <w:rPr>
                <w:rFonts w:ascii="Arial" w:eastAsia="Times New Roman" w:hAnsi="Arial" w:cs="Arial"/>
                <w:szCs w:val="28"/>
              </w:rPr>
              <w:t>26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Steel work in built up tubular trusses including cutting, hoisting, fixing</w:t>
            </w:r>
            <w:r w:rsidR="00A80ECE">
              <w:rPr>
                <w:rFonts w:ascii="Arial" w:eastAsia="Times New Roman" w:hAnsi="Arial" w:cs="Arial"/>
                <w:szCs w:val="32"/>
              </w:rPr>
              <w:t xml:space="preserve">  </w:t>
            </w:r>
            <w:r w:rsidRPr="000D69B3">
              <w:rPr>
                <w:rFonts w:ascii="Arial" w:eastAsia="Times New Roman" w:hAnsi="Arial" w:cs="Arial"/>
                <w:szCs w:val="32"/>
              </w:rPr>
              <w:t xml:space="preserve">in position and applying a priming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coar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of approved steel primer,</w:t>
            </w:r>
            <w:r w:rsidR="00A80ECE">
              <w:rPr>
                <w:rFonts w:ascii="Arial" w:eastAsia="Times New Roman" w:hAnsi="Arial" w:cs="Arial"/>
                <w:szCs w:val="32"/>
              </w:rPr>
              <w:t xml:space="preserve">  </w:t>
            </w:r>
            <w:r w:rsidRPr="000D69B3">
              <w:rPr>
                <w:rFonts w:ascii="Arial" w:eastAsia="Times New Roman" w:hAnsi="Arial" w:cs="Arial"/>
                <w:szCs w:val="32"/>
              </w:rPr>
              <w:t>welded and bolted including special shaped washers etc. complete:</w:t>
            </w:r>
            <w:r w:rsidR="00A80ECE">
              <w:rPr>
                <w:rFonts w:ascii="Arial" w:eastAsia="Times New Roman" w:hAnsi="Arial" w:cs="Arial"/>
                <w:szCs w:val="32"/>
              </w:rPr>
              <w:t xml:space="preserve">  </w:t>
            </w:r>
            <w:r w:rsidRPr="000D69B3">
              <w:rPr>
                <w:rFonts w:ascii="Arial" w:eastAsia="Times New Roman" w:hAnsi="Arial" w:cs="Arial"/>
                <w:szCs w:val="32"/>
              </w:rPr>
              <w:t>10.16.1 Hot finished welded type tubes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Kg.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350.00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92.90</w:t>
            </w:r>
          </w:p>
          <w:p w:rsidR="00F073B9" w:rsidRPr="00F073B9" w:rsidRDefault="00F073B9" w:rsidP="00F07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Ninety two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nine zero only.</w:t>
            </w:r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 </w:t>
            </w:r>
          </w:p>
        </w:tc>
      </w:tr>
      <w:tr w:rsidR="00B863C6" w:rsidRPr="000D69B3" w:rsidTr="008756FF">
        <w:tblPrEx>
          <w:jc w:val="left"/>
        </w:tblPrEx>
        <w:trPr>
          <w:trHeight w:val="212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27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12698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36"/>
              </w:rPr>
              <w:t>C</w:t>
            </w:r>
            <w:r w:rsidR="00AA583C" w:rsidRPr="000D69B3">
              <w:rPr>
                <w:rFonts w:ascii="Arial" w:eastAsia="Times New Roman" w:hAnsi="Arial" w:cs="Arial"/>
                <w:b/>
                <w:bCs/>
                <w:color w:val="FF0000"/>
                <w:szCs w:val="36"/>
              </w:rPr>
              <w:t xml:space="preserve">arriage of cost of </w:t>
            </w:r>
            <w:r w:rsidRPr="000D69B3">
              <w:rPr>
                <w:rFonts w:ascii="Arial" w:eastAsia="Times New Roman" w:hAnsi="Arial" w:cs="Arial"/>
                <w:b/>
                <w:bCs/>
                <w:color w:val="FF0000"/>
                <w:szCs w:val="36"/>
              </w:rPr>
              <w:t>Material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B863C6" w:rsidRPr="000D69B3" w:rsidTr="008756FF">
        <w:tblPrEx>
          <w:jc w:val="left"/>
        </w:tblPrEx>
        <w:trPr>
          <w:trHeight w:val="405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a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Local Sand / Earth soil  (3 Km)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Cum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65.00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205.29</w:t>
            </w:r>
          </w:p>
          <w:p w:rsidR="00C26C5A" w:rsidRPr="00C26C5A" w:rsidRDefault="00C26C5A" w:rsidP="009C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Two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hundred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five</w:t>
            </w:r>
            <w:proofErr w:type="gramEnd"/>
            <w:r w:rsidR="009C0F25"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="009C0F25"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="009C0F25">
              <w:rPr>
                <w:rFonts w:ascii="Arial" w:eastAsia="Times New Roman" w:hAnsi="Arial" w:cs="Arial"/>
                <w:color w:val="000000"/>
                <w:sz w:val="20"/>
              </w:rPr>
              <w:t xml:space="preserve"> Two nine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only.</w:t>
            </w:r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 </w:t>
            </w:r>
          </w:p>
        </w:tc>
      </w:tr>
      <w:tr w:rsidR="00B863C6" w:rsidRPr="000D69B3" w:rsidTr="008756FF">
        <w:tblPrEx>
          <w:jc w:val="left"/>
        </w:tblPrEx>
        <w:trPr>
          <w:trHeight w:val="405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b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Sone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 Sand (45 km from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Koelwar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>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Cum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30.00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690.74</w:t>
            </w:r>
          </w:p>
          <w:p w:rsidR="009C0F25" w:rsidRPr="009C0F25" w:rsidRDefault="009C0F25" w:rsidP="009C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>Six  hundred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ninety </w:t>
            </w:r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Seven Four only.</w:t>
            </w:r>
          </w:p>
        </w:tc>
      </w:tr>
      <w:tr w:rsidR="00B863C6" w:rsidRPr="000D69B3" w:rsidTr="0012698C">
        <w:tblPrEx>
          <w:jc w:val="left"/>
        </w:tblPrEx>
        <w:trPr>
          <w:trHeight w:val="40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c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 xml:space="preserve">Stone Aggregate ,(156 Km From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Domchch</w:t>
            </w:r>
            <w:proofErr w:type="spellEnd"/>
            <w:r w:rsidRPr="000D69B3">
              <w:rPr>
                <w:rFonts w:ascii="Arial" w:eastAsia="Times New Roman" w:hAnsi="Arial" w:cs="Arial"/>
                <w:szCs w:val="32"/>
              </w:rPr>
              <w:t xml:space="preserve">, </w:t>
            </w:r>
            <w:proofErr w:type="spellStart"/>
            <w:r w:rsidRPr="000D69B3">
              <w:rPr>
                <w:rFonts w:ascii="Arial" w:eastAsia="Times New Roman" w:hAnsi="Arial" w:cs="Arial"/>
                <w:szCs w:val="32"/>
              </w:rPr>
              <w:t>Koderma</w:t>
            </w:r>
            <w:proofErr w:type="spellEnd"/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Cum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35.00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2018.12</w:t>
            </w:r>
          </w:p>
          <w:p w:rsidR="009C0F25" w:rsidRPr="009C0F25" w:rsidRDefault="009C0F25" w:rsidP="00B16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Two thousand eighteen </w:t>
            </w:r>
            <w:r w:rsidR="007977AA"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="007977AA"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="007977AA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B16003">
              <w:rPr>
                <w:rFonts w:ascii="Arial" w:eastAsia="Times New Roman" w:hAnsi="Arial" w:cs="Arial"/>
                <w:color w:val="000000"/>
                <w:sz w:val="20"/>
              </w:rPr>
              <w:t>one two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only.</w:t>
            </w:r>
          </w:p>
        </w:tc>
      </w:tr>
      <w:tr w:rsidR="00B863C6" w:rsidRPr="000D69B3" w:rsidTr="008756FF">
        <w:tblPrEx>
          <w:jc w:val="left"/>
        </w:tblPrEx>
        <w:trPr>
          <w:trHeight w:val="405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d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Bricks (7P+ 1K)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%o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11.55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601.67</w:t>
            </w:r>
          </w:p>
          <w:p w:rsidR="009C0F25" w:rsidRPr="009C0F25" w:rsidRDefault="009C0F25" w:rsidP="0079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Six hundred one </w:t>
            </w:r>
            <w:r w:rsidR="007977AA"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proofErr w:type="gramStart"/>
            <w:r w:rsidR="007977AA"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 w:rsidR="007977AA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six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seven only.</w:t>
            </w:r>
          </w:p>
        </w:tc>
      </w:tr>
      <w:tr w:rsidR="00B863C6" w:rsidRPr="000D69B3" w:rsidTr="008756FF">
        <w:tblPrEx>
          <w:jc w:val="left"/>
        </w:tblPrEx>
        <w:trPr>
          <w:trHeight w:val="405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e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Difference of Cost of Bricks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%o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11.55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1473.55</w:t>
            </w:r>
          </w:p>
          <w:p w:rsidR="005660EF" w:rsidRPr="005660EF" w:rsidRDefault="005660EF" w:rsidP="00B60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>Rs. One thousand four hundred seventy three</w:t>
            </w:r>
            <w:r w:rsidR="003764CF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 </w:t>
            </w:r>
            <w:r w:rsidR="00B606C0"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&amp; </w:t>
            </w:r>
            <w:proofErr w:type="spellStart"/>
            <w:r w:rsidR="00B606C0"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 </w:t>
            </w:r>
            <w:r w:rsidR="00B606C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fifty five only. </w:t>
            </w:r>
          </w:p>
        </w:tc>
      </w:tr>
      <w:tr w:rsidR="00B863C6" w:rsidRPr="000D69B3" w:rsidTr="008756FF">
        <w:tblPrEx>
          <w:jc w:val="left"/>
        </w:tblPrEx>
        <w:trPr>
          <w:trHeight w:val="405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3C" w:rsidRPr="000D69B3" w:rsidRDefault="00AA583C" w:rsidP="000D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f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30062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Difference of Cost of   Cement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proofErr w:type="spellStart"/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tonn</w:t>
            </w:r>
            <w:proofErr w:type="spellEnd"/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Pr="000D69B3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  <w:r w:rsidRPr="000D69B3">
              <w:rPr>
                <w:rFonts w:ascii="Arial" w:eastAsia="Times New Roman" w:hAnsi="Arial" w:cs="Arial"/>
                <w:szCs w:val="32"/>
              </w:rPr>
              <w:t>16.00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3C" w:rsidRDefault="00AA583C" w:rsidP="00A8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0D69B3">
              <w:rPr>
                <w:rFonts w:ascii="Arial" w:eastAsia="Times New Roman" w:hAnsi="Arial" w:cs="Arial"/>
                <w:color w:val="000000"/>
                <w:szCs w:val="32"/>
              </w:rPr>
              <w:t>798.89</w:t>
            </w:r>
          </w:p>
          <w:p w:rsidR="007977AA" w:rsidRPr="007977AA" w:rsidRDefault="007977AA" w:rsidP="00B16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Rs. Seven hundred ninety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>eight</w:t>
            </w:r>
            <w:r w:rsidR="00B16003">
              <w:rPr>
                <w:rFonts w:ascii="Arial" w:eastAsia="Times New Roman" w:hAnsi="Arial" w:cs="Arial"/>
                <w:color w:val="000000"/>
                <w:sz w:val="18"/>
                <w:szCs w:val="32"/>
              </w:rPr>
              <w:t xml:space="preserve"> </w:t>
            </w:r>
            <w:r w:rsidR="00B606C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B606C0" w:rsidRPr="000D69B3">
              <w:rPr>
                <w:rFonts w:ascii="Arial" w:eastAsia="Times New Roman" w:hAnsi="Arial" w:cs="Arial"/>
                <w:color w:val="000000"/>
                <w:sz w:val="20"/>
              </w:rPr>
              <w:t>&amp;</w:t>
            </w:r>
            <w:proofErr w:type="gramEnd"/>
            <w:r w:rsidR="00B606C0" w:rsidRPr="000D69B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="00B606C0" w:rsidRPr="000D69B3">
              <w:rPr>
                <w:rFonts w:ascii="Arial" w:eastAsia="Times New Roman" w:hAnsi="Arial" w:cs="Arial"/>
                <w:color w:val="000000"/>
                <w:sz w:val="20"/>
              </w:rPr>
              <w:t>Paise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eighty nine only.</w:t>
            </w:r>
          </w:p>
        </w:tc>
      </w:tr>
    </w:tbl>
    <w:p w:rsidR="0044672E" w:rsidRPr="000D69B3" w:rsidRDefault="0044672E" w:rsidP="000D69B3">
      <w:pPr>
        <w:tabs>
          <w:tab w:val="left" w:pos="1650"/>
        </w:tabs>
        <w:rPr>
          <w:sz w:val="20"/>
        </w:rPr>
      </w:pPr>
      <w:r w:rsidRPr="000D69B3">
        <w:rPr>
          <w:sz w:val="20"/>
        </w:rPr>
        <w:t>Quoted Rates:</w:t>
      </w:r>
    </w:p>
    <w:p w:rsidR="0044672E" w:rsidRPr="000D69B3" w:rsidRDefault="0044672E" w:rsidP="000D69B3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2"/>
          <w:szCs w:val="28"/>
          <w:u w:val="none"/>
        </w:rPr>
      </w:pPr>
      <w:r w:rsidRPr="000D69B3">
        <w:rPr>
          <w:rFonts w:ascii="Times New Roman" w:hAnsi="Times New Roman" w:cs="Times New Roman"/>
          <w:b w:val="0"/>
          <w:bCs w:val="0"/>
          <w:sz w:val="22"/>
          <w:szCs w:val="28"/>
          <w:u w:val="none"/>
        </w:rPr>
        <w:t>………………% above</w:t>
      </w:r>
    </w:p>
    <w:p w:rsidR="0044672E" w:rsidRPr="000D69B3" w:rsidRDefault="0044672E" w:rsidP="000D69B3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8"/>
          <w:u w:val="none"/>
        </w:rPr>
      </w:pPr>
    </w:p>
    <w:p w:rsidR="0044672E" w:rsidRPr="000D69B3" w:rsidRDefault="0044672E" w:rsidP="000D69B3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2"/>
          <w:szCs w:val="28"/>
          <w:u w:val="none"/>
        </w:rPr>
      </w:pPr>
      <w:r w:rsidRPr="000D69B3">
        <w:rPr>
          <w:rFonts w:ascii="Times New Roman" w:hAnsi="Times New Roman" w:cs="Times New Roman"/>
          <w:b w:val="0"/>
          <w:bCs w:val="0"/>
          <w:sz w:val="22"/>
          <w:szCs w:val="28"/>
          <w:u w:val="none"/>
        </w:rPr>
        <w:t>………………% below</w:t>
      </w:r>
    </w:p>
    <w:p w:rsidR="0044672E" w:rsidRPr="000D69B3" w:rsidRDefault="0044672E" w:rsidP="000D69B3">
      <w:pPr>
        <w:pStyle w:val="Title"/>
        <w:jc w:val="left"/>
        <w:rPr>
          <w:rFonts w:ascii="Times New Roman" w:hAnsi="Times New Roman" w:cs="Times New Roman"/>
          <w:b w:val="0"/>
          <w:bCs w:val="0"/>
          <w:sz w:val="22"/>
          <w:szCs w:val="28"/>
          <w:u w:val="none"/>
        </w:rPr>
      </w:pPr>
    </w:p>
    <w:p w:rsidR="0044672E" w:rsidRPr="000D69B3" w:rsidRDefault="0044672E" w:rsidP="000D69B3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2"/>
          <w:szCs w:val="28"/>
          <w:u w:val="none"/>
        </w:rPr>
      </w:pPr>
      <w:r w:rsidRPr="000D69B3">
        <w:rPr>
          <w:rFonts w:ascii="Times New Roman" w:hAnsi="Times New Roman" w:cs="Times New Roman"/>
          <w:b w:val="0"/>
          <w:bCs w:val="0"/>
          <w:sz w:val="22"/>
          <w:szCs w:val="28"/>
          <w:u w:val="none"/>
        </w:rPr>
        <w:t>…………</w:t>
      </w:r>
      <w:proofErr w:type="gramStart"/>
      <w:r w:rsidRPr="000D69B3">
        <w:rPr>
          <w:rFonts w:ascii="Times New Roman" w:hAnsi="Times New Roman" w:cs="Times New Roman"/>
          <w:b w:val="0"/>
          <w:bCs w:val="0"/>
          <w:sz w:val="22"/>
          <w:szCs w:val="28"/>
          <w:u w:val="none"/>
        </w:rPr>
        <w:t>at  estimated</w:t>
      </w:r>
      <w:proofErr w:type="gramEnd"/>
      <w:r w:rsidRPr="000D69B3">
        <w:rPr>
          <w:rFonts w:ascii="Times New Roman" w:hAnsi="Times New Roman" w:cs="Times New Roman"/>
          <w:b w:val="0"/>
          <w:bCs w:val="0"/>
          <w:sz w:val="22"/>
          <w:szCs w:val="28"/>
          <w:u w:val="none"/>
        </w:rPr>
        <w:t xml:space="preserve"> cost.</w:t>
      </w:r>
    </w:p>
    <w:p w:rsidR="0044672E" w:rsidRPr="000D69B3" w:rsidRDefault="0044672E" w:rsidP="000D69B3">
      <w:pPr>
        <w:pStyle w:val="Title"/>
        <w:ind w:left="0"/>
        <w:jc w:val="left"/>
        <w:rPr>
          <w:b w:val="0"/>
          <w:bCs w:val="0"/>
          <w:sz w:val="32"/>
          <w:szCs w:val="28"/>
        </w:rPr>
      </w:pPr>
    </w:p>
    <w:p w:rsidR="0044672E" w:rsidRPr="000D69B3" w:rsidRDefault="0044672E" w:rsidP="000D69B3">
      <w:pPr>
        <w:pStyle w:val="Title"/>
        <w:ind w:left="360"/>
        <w:jc w:val="left"/>
        <w:rPr>
          <w:b w:val="0"/>
          <w:bCs w:val="0"/>
          <w:sz w:val="22"/>
          <w:szCs w:val="28"/>
          <w:u w:val="none"/>
        </w:rPr>
      </w:pPr>
      <w:r w:rsidRPr="000D69B3">
        <w:rPr>
          <w:b w:val="0"/>
          <w:bCs w:val="0"/>
          <w:sz w:val="22"/>
          <w:szCs w:val="28"/>
        </w:rPr>
        <w:t>NOTE</w:t>
      </w:r>
      <w:r w:rsidRPr="000D69B3">
        <w:rPr>
          <w:b w:val="0"/>
          <w:bCs w:val="0"/>
          <w:sz w:val="22"/>
          <w:szCs w:val="28"/>
          <w:u w:val="none"/>
        </w:rPr>
        <w:t>:-</w:t>
      </w:r>
    </w:p>
    <w:p w:rsidR="0044672E" w:rsidRPr="000D69B3" w:rsidRDefault="0044672E" w:rsidP="000D69B3">
      <w:pPr>
        <w:pStyle w:val="Title"/>
        <w:ind w:left="360"/>
        <w:jc w:val="left"/>
        <w:rPr>
          <w:b w:val="0"/>
          <w:bCs w:val="0"/>
          <w:sz w:val="22"/>
          <w:szCs w:val="28"/>
          <w:u w:val="none"/>
        </w:rPr>
      </w:pPr>
      <w:r w:rsidRPr="000D69B3">
        <w:rPr>
          <w:b w:val="0"/>
          <w:bCs w:val="0"/>
          <w:sz w:val="22"/>
          <w:szCs w:val="28"/>
          <w:u w:val="none"/>
        </w:rPr>
        <w:t xml:space="preserve">Contractors are requested to quote their rates % above </w:t>
      </w:r>
      <w:proofErr w:type="gramStart"/>
      <w:r w:rsidRPr="000D69B3">
        <w:rPr>
          <w:b w:val="0"/>
          <w:bCs w:val="0"/>
          <w:sz w:val="22"/>
          <w:szCs w:val="28"/>
          <w:u w:val="none"/>
        </w:rPr>
        <w:t>/  %</w:t>
      </w:r>
      <w:proofErr w:type="gramEnd"/>
      <w:r w:rsidRPr="000D69B3">
        <w:rPr>
          <w:b w:val="0"/>
          <w:bCs w:val="0"/>
          <w:sz w:val="22"/>
          <w:szCs w:val="28"/>
          <w:u w:val="none"/>
        </w:rPr>
        <w:t xml:space="preserve"> below / at estimated rate</w:t>
      </w:r>
    </w:p>
    <w:p w:rsidR="0044672E" w:rsidRPr="000D69B3" w:rsidRDefault="0044672E" w:rsidP="000D69B3">
      <w:pPr>
        <w:pStyle w:val="Title"/>
        <w:ind w:left="360"/>
        <w:jc w:val="left"/>
        <w:rPr>
          <w:b w:val="0"/>
          <w:bCs w:val="0"/>
          <w:sz w:val="22"/>
          <w:szCs w:val="28"/>
          <w:u w:val="none"/>
        </w:rPr>
      </w:pPr>
      <w:r w:rsidRPr="000D69B3">
        <w:rPr>
          <w:b w:val="0"/>
          <w:bCs w:val="0"/>
          <w:sz w:val="22"/>
          <w:szCs w:val="28"/>
          <w:u w:val="none"/>
        </w:rPr>
        <w:t>In above format tenders quoting item wise rate will be rejected.</w:t>
      </w:r>
    </w:p>
    <w:p w:rsidR="0044672E" w:rsidRPr="000D69B3" w:rsidRDefault="0044672E" w:rsidP="000D69B3">
      <w:pPr>
        <w:pStyle w:val="Title"/>
        <w:ind w:left="360"/>
        <w:jc w:val="left"/>
        <w:rPr>
          <w:b w:val="0"/>
          <w:bCs w:val="0"/>
          <w:sz w:val="22"/>
          <w:szCs w:val="28"/>
          <w:u w:val="none"/>
        </w:rPr>
      </w:pPr>
    </w:p>
    <w:p w:rsidR="0044672E" w:rsidRDefault="0044672E" w:rsidP="0044672E">
      <w:pPr>
        <w:pStyle w:val="Title"/>
        <w:ind w:left="360"/>
        <w:jc w:val="left"/>
        <w:rPr>
          <w:b w:val="0"/>
          <w:bCs w:val="0"/>
          <w:sz w:val="24"/>
          <w:szCs w:val="28"/>
          <w:u w:val="none"/>
        </w:rPr>
      </w:pPr>
      <w:r>
        <w:rPr>
          <w:b w:val="0"/>
          <w:bCs w:val="0"/>
          <w:sz w:val="24"/>
          <w:szCs w:val="28"/>
          <w:u w:val="none"/>
        </w:rPr>
        <w:t>1-</w:t>
      </w:r>
      <w:r>
        <w:rPr>
          <w:b w:val="0"/>
          <w:bCs w:val="0"/>
          <w:sz w:val="24"/>
          <w:szCs w:val="28"/>
          <w:u w:val="none"/>
        </w:rPr>
        <w:tab/>
      </w:r>
      <w:r>
        <w:rPr>
          <w:b w:val="0"/>
          <w:bCs w:val="0"/>
          <w:sz w:val="24"/>
          <w:szCs w:val="28"/>
          <w:u w:val="none"/>
        </w:rPr>
        <w:tab/>
        <w:t xml:space="preserve">Issued to </w:t>
      </w:r>
      <w:r>
        <w:rPr>
          <w:b w:val="0"/>
          <w:bCs w:val="0"/>
          <w:sz w:val="24"/>
          <w:szCs w:val="28"/>
          <w:u w:val="none"/>
        </w:rPr>
        <w:tab/>
      </w:r>
      <w:proofErr w:type="gramStart"/>
      <w:r>
        <w:rPr>
          <w:b w:val="0"/>
          <w:bCs w:val="0"/>
          <w:sz w:val="24"/>
          <w:szCs w:val="28"/>
          <w:u w:val="none"/>
        </w:rPr>
        <w:tab/>
      </w:r>
      <w:r>
        <w:rPr>
          <w:b w:val="0"/>
          <w:bCs w:val="0"/>
          <w:sz w:val="24"/>
          <w:szCs w:val="28"/>
          <w:u w:val="none"/>
        </w:rPr>
        <w:tab/>
        <w:t>:…………………………………………..</w:t>
      </w:r>
      <w:proofErr w:type="gramEnd"/>
    </w:p>
    <w:p w:rsidR="0044672E" w:rsidRDefault="0044672E" w:rsidP="0044672E">
      <w:pPr>
        <w:pStyle w:val="Title"/>
        <w:ind w:left="360"/>
        <w:jc w:val="left"/>
        <w:rPr>
          <w:b w:val="0"/>
          <w:bCs w:val="0"/>
          <w:sz w:val="24"/>
          <w:szCs w:val="28"/>
          <w:u w:val="none"/>
        </w:rPr>
      </w:pPr>
    </w:p>
    <w:p w:rsidR="0044672E" w:rsidRDefault="0044672E" w:rsidP="0044672E">
      <w:pPr>
        <w:pStyle w:val="Title"/>
        <w:ind w:left="360"/>
        <w:jc w:val="left"/>
        <w:rPr>
          <w:b w:val="0"/>
          <w:bCs w:val="0"/>
          <w:sz w:val="24"/>
          <w:szCs w:val="28"/>
          <w:u w:val="none"/>
        </w:rPr>
      </w:pPr>
      <w:r>
        <w:rPr>
          <w:b w:val="0"/>
          <w:bCs w:val="0"/>
          <w:sz w:val="24"/>
          <w:szCs w:val="28"/>
          <w:u w:val="none"/>
        </w:rPr>
        <w:t>2-</w:t>
      </w:r>
      <w:r>
        <w:rPr>
          <w:b w:val="0"/>
          <w:bCs w:val="0"/>
          <w:sz w:val="24"/>
          <w:szCs w:val="28"/>
          <w:u w:val="none"/>
        </w:rPr>
        <w:tab/>
      </w:r>
      <w:r>
        <w:rPr>
          <w:b w:val="0"/>
          <w:bCs w:val="0"/>
          <w:sz w:val="24"/>
          <w:szCs w:val="28"/>
          <w:u w:val="none"/>
        </w:rPr>
        <w:tab/>
        <w:t>Full postal address</w:t>
      </w:r>
      <w:r>
        <w:rPr>
          <w:b w:val="0"/>
          <w:bCs w:val="0"/>
          <w:sz w:val="24"/>
          <w:szCs w:val="28"/>
          <w:u w:val="none"/>
        </w:rPr>
        <w:tab/>
      </w:r>
      <w:r>
        <w:rPr>
          <w:b w:val="0"/>
          <w:bCs w:val="0"/>
          <w:sz w:val="24"/>
          <w:szCs w:val="28"/>
          <w:u w:val="none"/>
        </w:rPr>
        <w:tab/>
        <w:t>:-</w:t>
      </w:r>
    </w:p>
    <w:p w:rsidR="0044672E" w:rsidRDefault="0044672E" w:rsidP="0044672E">
      <w:pPr>
        <w:pStyle w:val="Title"/>
        <w:ind w:left="360"/>
        <w:jc w:val="left"/>
        <w:rPr>
          <w:b w:val="0"/>
          <w:bCs w:val="0"/>
          <w:sz w:val="24"/>
          <w:szCs w:val="28"/>
          <w:u w:val="none"/>
        </w:rPr>
      </w:pPr>
    </w:p>
    <w:p w:rsidR="0044672E" w:rsidRDefault="0044672E" w:rsidP="0044672E">
      <w:pPr>
        <w:pStyle w:val="Title"/>
        <w:ind w:left="360"/>
        <w:jc w:val="left"/>
        <w:rPr>
          <w:b w:val="0"/>
          <w:bCs w:val="0"/>
          <w:sz w:val="24"/>
          <w:szCs w:val="28"/>
          <w:u w:val="none"/>
        </w:rPr>
      </w:pPr>
      <w:r>
        <w:rPr>
          <w:b w:val="0"/>
          <w:bCs w:val="0"/>
          <w:sz w:val="24"/>
          <w:szCs w:val="28"/>
          <w:u w:val="none"/>
        </w:rPr>
        <w:t>3-</w:t>
      </w:r>
      <w:r>
        <w:rPr>
          <w:b w:val="0"/>
          <w:bCs w:val="0"/>
          <w:sz w:val="24"/>
          <w:szCs w:val="28"/>
          <w:u w:val="none"/>
        </w:rPr>
        <w:tab/>
      </w:r>
      <w:r>
        <w:rPr>
          <w:b w:val="0"/>
          <w:bCs w:val="0"/>
          <w:sz w:val="24"/>
          <w:szCs w:val="28"/>
          <w:u w:val="none"/>
        </w:rPr>
        <w:tab/>
        <w:t xml:space="preserve">Earnest money deposited </w:t>
      </w:r>
      <w:r>
        <w:rPr>
          <w:b w:val="0"/>
          <w:bCs w:val="0"/>
          <w:sz w:val="24"/>
          <w:szCs w:val="28"/>
          <w:u w:val="none"/>
        </w:rPr>
        <w:tab/>
        <w:t>:-</w:t>
      </w:r>
    </w:p>
    <w:p w:rsidR="0044672E" w:rsidRDefault="0044672E" w:rsidP="0044672E">
      <w:pPr>
        <w:pStyle w:val="Title"/>
        <w:ind w:left="360"/>
        <w:jc w:val="left"/>
        <w:rPr>
          <w:b w:val="0"/>
          <w:bCs w:val="0"/>
          <w:sz w:val="24"/>
          <w:szCs w:val="28"/>
          <w:u w:val="none"/>
        </w:rPr>
      </w:pPr>
    </w:p>
    <w:p w:rsidR="0044672E" w:rsidRDefault="0044672E" w:rsidP="0044672E">
      <w:pPr>
        <w:pStyle w:val="Title"/>
        <w:ind w:left="360"/>
        <w:jc w:val="left"/>
        <w:rPr>
          <w:b w:val="0"/>
          <w:bCs w:val="0"/>
          <w:sz w:val="24"/>
          <w:szCs w:val="28"/>
          <w:u w:val="none"/>
        </w:rPr>
      </w:pPr>
      <w:r>
        <w:rPr>
          <w:b w:val="0"/>
          <w:bCs w:val="0"/>
          <w:sz w:val="24"/>
          <w:szCs w:val="28"/>
          <w:u w:val="none"/>
        </w:rPr>
        <w:t>4-</w:t>
      </w:r>
      <w:r>
        <w:rPr>
          <w:b w:val="0"/>
          <w:bCs w:val="0"/>
          <w:sz w:val="24"/>
          <w:szCs w:val="28"/>
          <w:u w:val="none"/>
        </w:rPr>
        <w:tab/>
      </w:r>
      <w:r>
        <w:rPr>
          <w:b w:val="0"/>
          <w:bCs w:val="0"/>
          <w:sz w:val="24"/>
          <w:szCs w:val="28"/>
          <w:u w:val="none"/>
        </w:rPr>
        <w:tab/>
        <w:t>Registration No.</w:t>
      </w:r>
      <w:r>
        <w:rPr>
          <w:b w:val="0"/>
          <w:bCs w:val="0"/>
          <w:sz w:val="24"/>
          <w:szCs w:val="28"/>
          <w:u w:val="none"/>
        </w:rPr>
        <w:tab/>
      </w:r>
      <w:r>
        <w:rPr>
          <w:b w:val="0"/>
          <w:bCs w:val="0"/>
          <w:sz w:val="24"/>
          <w:szCs w:val="28"/>
          <w:u w:val="none"/>
        </w:rPr>
        <w:tab/>
        <w:t>:-</w:t>
      </w:r>
    </w:p>
    <w:p w:rsidR="0044672E" w:rsidRDefault="0044672E" w:rsidP="0044672E">
      <w:pPr>
        <w:pStyle w:val="Title"/>
        <w:ind w:left="360"/>
        <w:jc w:val="left"/>
        <w:rPr>
          <w:b w:val="0"/>
          <w:bCs w:val="0"/>
          <w:sz w:val="24"/>
          <w:szCs w:val="28"/>
          <w:u w:val="none"/>
        </w:rPr>
      </w:pPr>
    </w:p>
    <w:p w:rsidR="0044672E" w:rsidRDefault="0044672E" w:rsidP="0044672E">
      <w:pPr>
        <w:pStyle w:val="Title"/>
        <w:ind w:left="360"/>
        <w:jc w:val="left"/>
        <w:rPr>
          <w:b w:val="0"/>
          <w:bCs w:val="0"/>
          <w:sz w:val="24"/>
          <w:szCs w:val="28"/>
          <w:u w:val="none"/>
        </w:rPr>
      </w:pPr>
      <w:r>
        <w:rPr>
          <w:b w:val="0"/>
          <w:bCs w:val="0"/>
          <w:sz w:val="24"/>
          <w:szCs w:val="28"/>
          <w:u w:val="none"/>
        </w:rPr>
        <w:t>5-</w:t>
      </w:r>
      <w:r>
        <w:rPr>
          <w:b w:val="0"/>
          <w:bCs w:val="0"/>
          <w:sz w:val="24"/>
          <w:szCs w:val="28"/>
          <w:u w:val="none"/>
        </w:rPr>
        <w:tab/>
      </w:r>
      <w:r>
        <w:rPr>
          <w:b w:val="0"/>
          <w:bCs w:val="0"/>
          <w:sz w:val="24"/>
          <w:szCs w:val="28"/>
          <w:u w:val="none"/>
        </w:rPr>
        <w:tab/>
        <w:t>Time of completion</w:t>
      </w:r>
      <w:r>
        <w:rPr>
          <w:b w:val="0"/>
          <w:bCs w:val="0"/>
          <w:sz w:val="24"/>
          <w:szCs w:val="28"/>
          <w:u w:val="none"/>
        </w:rPr>
        <w:tab/>
      </w:r>
      <w:r>
        <w:rPr>
          <w:b w:val="0"/>
          <w:bCs w:val="0"/>
          <w:sz w:val="24"/>
          <w:szCs w:val="28"/>
          <w:u w:val="none"/>
        </w:rPr>
        <w:tab/>
        <w:t xml:space="preserve">:- </w:t>
      </w:r>
    </w:p>
    <w:p w:rsidR="0044672E" w:rsidRDefault="0044672E" w:rsidP="0044672E">
      <w:pPr>
        <w:pStyle w:val="Title"/>
        <w:tabs>
          <w:tab w:val="left" w:pos="1425"/>
          <w:tab w:val="left" w:pos="4515"/>
        </w:tabs>
        <w:jc w:val="left"/>
        <w:rPr>
          <w:b w:val="0"/>
          <w:bCs w:val="0"/>
          <w:sz w:val="24"/>
          <w:szCs w:val="28"/>
          <w:u w:val="none"/>
        </w:rPr>
      </w:pPr>
      <w:r>
        <w:rPr>
          <w:b w:val="0"/>
          <w:bCs w:val="0"/>
          <w:sz w:val="24"/>
          <w:szCs w:val="28"/>
          <w:u w:val="none"/>
        </w:rPr>
        <w:tab/>
      </w:r>
    </w:p>
    <w:p w:rsidR="0044672E" w:rsidRDefault="0044672E" w:rsidP="0044672E">
      <w:pPr>
        <w:pStyle w:val="Title"/>
        <w:ind w:left="360"/>
        <w:jc w:val="left"/>
        <w:rPr>
          <w:b w:val="0"/>
          <w:bCs w:val="0"/>
          <w:sz w:val="24"/>
          <w:szCs w:val="28"/>
          <w:u w:val="none"/>
        </w:rPr>
      </w:pPr>
      <w:r>
        <w:rPr>
          <w:b w:val="0"/>
          <w:bCs w:val="0"/>
          <w:sz w:val="24"/>
          <w:szCs w:val="28"/>
          <w:u w:val="none"/>
        </w:rPr>
        <w:tab/>
      </w:r>
      <w:r>
        <w:rPr>
          <w:b w:val="0"/>
          <w:bCs w:val="0"/>
          <w:sz w:val="24"/>
          <w:szCs w:val="28"/>
          <w:u w:val="none"/>
        </w:rPr>
        <w:tab/>
        <w:t xml:space="preserve">Signature of Contractors </w:t>
      </w:r>
    </w:p>
    <w:p w:rsidR="0044672E" w:rsidRPr="00896E41" w:rsidRDefault="0044672E" w:rsidP="0044672E">
      <w:pPr>
        <w:pStyle w:val="BodyTextIndent"/>
        <w:jc w:val="left"/>
        <w:rPr>
          <w:b w:val="0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F3D">
        <w:tab/>
      </w:r>
      <w:r w:rsidRPr="00896E41">
        <w:rPr>
          <w:b w:val="0"/>
          <w:sz w:val="22"/>
        </w:rPr>
        <w:t xml:space="preserve">Superintending Engineer </w:t>
      </w:r>
      <w:r w:rsidR="00734F3D" w:rsidRPr="00896E41">
        <w:rPr>
          <w:b w:val="0"/>
          <w:sz w:val="22"/>
        </w:rPr>
        <w:t xml:space="preserve"> </w:t>
      </w:r>
    </w:p>
    <w:p w:rsidR="0044672E" w:rsidRPr="00896E41" w:rsidRDefault="0044672E" w:rsidP="0044672E">
      <w:pPr>
        <w:pStyle w:val="Heading2"/>
        <w:rPr>
          <w:b w:val="0"/>
          <w:sz w:val="22"/>
        </w:rPr>
      </w:pPr>
      <w:r w:rsidRPr="00896E41">
        <w:rPr>
          <w:b w:val="0"/>
          <w:sz w:val="22"/>
        </w:rPr>
        <w:t xml:space="preserve">                                                              </w:t>
      </w:r>
      <w:r w:rsidR="00734F3D" w:rsidRPr="00896E41">
        <w:rPr>
          <w:b w:val="0"/>
          <w:sz w:val="22"/>
        </w:rPr>
        <w:t xml:space="preserve">        </w:t>
      </w:r>
      <w:r w:rsidRPr="00896E41">
        <w:rPr>
          <w:b w:val="0"/>
          <w:sz w:val="22"/>
        </w:rPr>
        <w:t>I.G.I.M.S., Patna</w:t>
      </w:r>
    </w:p>
    <w:p w:rsidR="0044672E" w:rsidRDefault="0044672E" w:rsidP="0044672E"/>
    <w:p w:rsidR="0044672E" w:rsidRDefault="0044672E"/>
    <w:sectPr w:rsidR="0044672E" w:rsidSect="00614F1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6083"/>
    <w:multiLevelType w:val="hybridMultilevel"/>
    <w:tmpl w:val="32E25444"/>
    <w:lvl w:ilvl="0" w:tplc="7AC45500">
      <w:start w:val="1"/>
      <w:numFmt w:val="lowerLetter"/>
      <w:lvlText w:val="%1-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2D2231"/>
    <w:rsid w:val="000D30BB"/>
    <w:rsid w:val="000D69B3"/>
    <w:rsid w:val="001022D8"/>
    <w:rsid w:val="00117F96"/>
    <w:rsid w:val="0012698C"/>
    <w:rsid w:val="002876F0"/>
    <w:rsid w:val="002D2231"/>
    <w:rsid w:val="00300621"/>
    <w:rsid w:val="003669D1"/>
    <w:rsid w:val="003733A7"/>
    <w:rsid w:val="00375974"/>
    <w:rsid w:val="003764CF"/>
    <w:rsid w:val="00377883"/>
    <w:rsid w:val="00391DFE"/>
    <w:rsid w:val="0044672E"/>
    <w:rsid w:val="00455850"/>
    <w:rsid w:val="00490A0A"/>
    <w:rsid w:val="005660EF"/>
    <w:rsid w:val="00594396"/>
    <w:rsid w:val="00614F14"/>
    <w:rsid w:val="006929AB"/>
    <w:rsid w:val="007272B7"/>
    <w:rsid w:val="00734F3D"/>
    <w:rsid w:val="007977AA"/>
    <w:rsid w:val="008361D8"/>
    <w:rsid w:val="008756FF"/>
    <w:rsid w:val="00896E41"/>
    <w:rsid w:val="008A39D6"/>
    <w:rsid w:val="00916850"/>
    <w:rsid w:val="00995FEE"/>
    <w:rsid w:val="009C0F25"/>
    <w:rsid w:val="00A80ECE"/>
    <w:rsid w:val="00A97C6A"/>
    <w:rsid w:val="00AA583C"/>
    <w:rsid w:val="00B16003"/>
    <w:rsid w:val="00B606C0"/>
    <w:rsid w:val="00B863C6"/>
    <w:rsid w:val="00C15025"/>
    <w:rsid w:val="00C26C5A"/>
    <w:rsid w:val="00D21B14"/>
    <w:rsid w:val="00D41718"/>
    <w:rsid w:val="00DA013D"/>
    <w:rsid w:val="00DD0A39"/>
    <w:rsid w:val="00E2411A"/>
    <w:rsid w:val="00E85A2E"/>
    <w:rsid w:val="00E86A2E"/>
    <w:rsid w:val="00F073B9"/>
    <w:rsid w:val="00FA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2E"/>
  </w:style>
  <w:style w:type="paragraph" w:styleId="Heading2">
    <w:name w:val="heading 2"/>
    <w:basedOn w:val="Normal"/>
    <w:next w:val="Normal"/>
    <w:link w:val="Heading2Char"/>
    <w:qFormat/>
    <w:rsid w:val="00DA013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13D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semiHidden/>
    <w:rsid w:val="00DA013D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DA013D"/>
    <w:rPr>
      <w:rFonts w:ascii="Calibri" w:eastAsia="Calibri" w:hAnsi="Calibri" w:cs="Times New Roman"/>
      <w:lang w:val="en-US" w:eastAsia="en-US"/>
    </w:rPr>
  </w:style>
  <w:style w:type="paragraph" w:styleId="Title">
    <w:name w:val="Title"/>
    <w:basedOn w:val="Normal"/>
    <w:link w:val="TitleChar"/>
    <w:qFormat/>
    <w:rsid w:val="0044672E"/>
    <w:pPr>
      <w:spacing w:after="0" w:line="240" w:lineRule="auto"/>
      <w:ind w:left="-1260" w:right="-1440"/>
      <w:jc w:val="center"/>
    </w:pPr>
    <w:rPr>
      <w:rFonts w:ascii="Arial Narrow" w:eastAsia="Times New Roman" w:hAnsi="Arial Narrow" w:cs="Arial"/>
      <w:b/>
      <w:bCs/>
      <w:color w:val="000000"/>
      <w:sz w:val="36"/>
      <w:szCs w:val="36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44672E"/>
    <w:rPr>
      <w:rFonts w:ascii="Arial Narrow" w:eastAsia="Times New Roman" w:hAnsi="Arial Narrow" w:cs="Arial"/>
      <w:b/>
      <w:bCs/>
      <w:color w:val="000000"/>
      <w:sz w:val="36"/>
      <w:szCs w:val="36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44672E"/>
    <w:pPr>
      <w:spacing w:after="0" w:line="240" w:lineRule="auto"/>
      <w:ind w:left="3600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672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21B14"/>
    <w:pPr>
      <w:spacing w:after="0" w:line="240" w:lineRule="auto"/>
    </w:pPr>
    <w:rPr>
      <w:lang w:val="en-US" w:eastAsia="en-US"/>
    </w:rPr>
  </w:style>
  <w:style w:type="table" w:styleId="TableGrid">
    <w:name w:val="Table Grid"/>
    <w:basedOn w:val="TableNormal"/>
    <w:uiPriority w:val="59"/>
    <w:rsid w:val="00D21B1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29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929A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I.G.I.M.S.</vt:lpstr>
    </vt:vector>
  </TitlesOfParts>
  <Company>Hewlett-Packard Company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cp:lastPrinted>2016-01-21T09:45:00Z</cp:lastPrinted>
  <dcterms:created xsi:type="dcterms:W3CDTF">2016-01-21T07:02:00Z</dcterms:created>
  <dcterms:modified xsi:type="dcterms:W3CDTF">2016-01-21T09:45:00Z</dcterms:modified>
</cp:coreProperties>
</file>